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B508D" w14:textId="0CAD1E4E"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r w:rsidR="00213EA2">
        <w:rPr>
          <w:rFonts w:ascii="Times New Roman" w:eastAsia="Times New Roman" w:hAnsi="Times New Roman" w:cs="Times New Roman"/>
          <w:b/>
          <w:color w:val="000000"/>
          <w:sz w:val="28"/>
          <w:szCs w:val="28"/>
        </w:rPr>
        <w:t xml:space="preserve"> </w:t>
      </w:r>
    </w:p>
    <w:sdt>
      <w:sdtPr>
        <w:id w:val="585266392"/>
        <w:docPartObj>
          <w:docPartGallery w:val="Table of Contents"/>
          <w:docPartUnique/>
        </w:docPartObj>
      </w:sdtPr>
      <w:sdtContent>
        <w:p w14:paraId="57B6C05D" w14:textId="01281314" w:rsidR="00473E2F" w:rsidRDefault="009B049B">
          <w:pPr>
            <w:pStyle w:val="TOC1"/>
            <w:tabs>
              <w:tab w:val="left" w:pos="400"/>
              <w:tab w:val="right" w:pos="9351"/>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96982" w:history="1">
            <w:r w:rsidR="00473E2F" w:rsidRPr="00735A4E">
              <w:rPr>
                <w:rStyle w:val="Hyperlink"/>
                <w:noProof/>
              </w:rPr>
              <w:t>1.</w:t>
            </w:r>
            <w:r w:rsidR="00473E2F">
              <w:rPr>
                <w:rFonts w:asciiTheme="minorHAnsi" w:eastAsiaTheme="minorEastAsia" w:hAnsiTheme="minorHAnsi" w:cstheme="minorBidi"/>
                <w:noProof/>
                <w:sz w:val="22"/>
                <w:szCs w:val="22"/>
                <w:lang w:val="en-US"/>
              </w:rPr>
              <w:tab/>
            </w:r>
            <w:r w:rsidR="00473E2F" w:rsidRPr="00735A4E">
              <w:rPr>
                <w:rStyle w:val="Hyperlink"/>
                <w:noProof/>
              </w:rPr>
              <w:t>BACKGROUND INFORMATION</w:t>
            </w:r>
            <w:r w:rsidR="00473E2F">
              <w:rPr>
                <w:noProof/>
                <w:webHidden/>
              </w:rPr>
              <w:tab/>
            </w:r>
            <w:r w:rsidR="00473E2F">
              <w:rPr>
                <w:noProof/>
                <w:webHidden/>
              </w:rPr>
              <w:fldChar w:fldCharType="begin"/>
            </w:r>
            <w:r w:rsidR="00473E2F">
              <w:rPr>
                <w:noProof/>
                <w:webHidden/>
              </w:rPr>
              <w:instrText xml:space="preserve"> PAGEREF _Toc7096982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18FE9671" w14:textId="68C81D57"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Pr="00735A4E">
              <w:rPr>
                <w:rStyle w:val="Hyperlink"/>
                <w:noProof/>
              </w:rPr>
              <w:t>1.1.</w:t>
            </w:r>
            <w:r>
              <w:rPr>
                <w:rFonts w:asciiTheme="minorHAnsi" w:eastAsiaTheme="minorEastAsia" w:hAnsiTheme="minorHAnsi" w:cstheme="minorBidi"/>
                <w:noProof/>
                <w:sz w:val="22"/>
                <w:szCs w:val="22"/>
                <w:lang w:val="en-US"/>
              </w:rPr>
              <w:tab/>
            </w:r>
            <w:r w:rsidRPr="00735A4E">
              <w:rPr>
                <w:rStyle w:val="Hyperlink"/>
                <w:noProof/>
              </w:rPr>
              <w:t>Partner country</w:t>
            </w:r>
            <w:r>
              <w:rPr>
                <w:noProof/>
                <w:webHidden/>
              </w:rPr>
              <w:tab/>
            </w:r>
            <w:r>
              <w:rPr>
                <w:noProof/>
                <w:webHidden/>
              </w:rPr>
              <w:fldChar w:fldCharType="begin"/>
            </w:r>
            <w:r>
              <w:rPr>
                <w:noProof/>
                <w:webHidden/>
              </w:rPr>
              <w:instrText xml:space="preserve"> PAGEREF _Toc7096983 \h </w:instrText>
            </w:r>
            <w:r>
              <w:rPr>
                <w:noProof/>
                <w:webHidden/>
              </w:rPr>
            </w:r>
            <w:r>
              <w:rPr>
                <w:noProof/>
                <w:webHidden/>
              </w:rPr>
              <w:fldChar w:fldCharType="separate"/>
            </w:r>
            <w:r>
              <w:rPr>
                <w:noProof/>
                <w:webHidden/>
              </w:rPr>
              <w:t>2</w:t>
            </w:r>
            <w:r>
              <w:rPr>
                <w:noProof/>
                <w:webHidden/>
              </w:rPr>
              <w:fldChar w:fldCharType="end"/>
            </w:r>
          </w:hyperlink>
        </w:p>
        <w:p w14:paraId="79DE1AAE" w14:textId="48447B06"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Pr="00735A4E">
              <w:rPr>
                <w:rStyle w:val="Hyperlink"/>
                <w:noProof/>
              </w:rPr>
              <w:t>1.2.</w:t>
            </w:r>
            <w:r>
              <w:rPr>
                <w:rFonts w:asciiTheme="minorHAnsi" w:eastAsiaTheme="minorEastAsia" w:hAnsiTheme="minorHAnsi" w:cstheme="minorBidi"/>
                <w:noProof/>
                <w:sz w:val="22"/>
                <w:szCs w:val="22"/>
                <w:lang w:val="en-US"/>
              </w:rPr>
              <w:tab/>
            </w:r>
            <w:r w:rsidRPr="00735A4E">
              <w:rPr>
                <w:rStyle w:val="Hyperlink"/>
                <w:noProof/>
              </w:rPr>
              <w:t>Contracting Authority</w:t>
            </w:r>
            <w:r>
              <w:rPr>
                <w:noProof/>
                <w:webHidden/>
              </w:rPr>
              <w:tab/>
            </w:r>
            <w:r>
              <w:rPr>
                <w:noProof/>
                <w:webHidden/>
              </w:rPr>
              <w:fldChar w:fldCharType="begin"/>
            </w:r>
            <w:r>
              <w:rPr>
                <w:noProof/>
                <w:webHidden/>
              </w:rPr>
              <w:instrText xml:space="preserve"> PAGEREF _Toc7096984 \h </w:instrText>
            </w:r>
            <w:r>
              <w:rPr>
                <w:noProof/>
                <w:webHidden/>
              </w:rPr>
            </w:r>
            <w:r>
              <w:rPr>
                <w:noProof/>
                <w:webHidden/>
              </w:rPr>
              <w:fldChar w:fldCharType="separate"/>
            </w:r>
            <w:r>
              <w:rPr>
                <w:noProof/>
                <w:webHidden/>
              </w:rPr>
              <w:t>2</w:t>
            </w:r>
            <w:r>
              <w:rPr>
                <w:noProof/>
                <w:webHidden/>
              </w:rPr>
              <w:fldChar w:fldCharType="end"/>
            </w:r>
          </w:hyperlink>
        </w:p>
        <w:p w14:paraId="58B276CD" w14:textId="2FEFD063"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Pr="00735A4E">
              <w:rPr>
                <w:rStyle w:val="Hyperlink"/>
                <w:noProof/>
              </w:rPr>
              <w:t>2.</w:t>
            </w:r>
            <w:r>
              <w:rPr>
                <w:rFonts w:asciiTheme="minorHAnsi" w:eastAsiaTheme="minorEastAsia" w:hAnsiTheme="minorHAnsi" w:cstheme="minorBidi"/>
                <w:noProof/>
                <w:sz w:val="22"/>
                <w:szCs w:val="22"/>
                <w:lang w:val="en-US"/>
              </w:rPr>
              <w:tab/>
            </w:r>
            <w:r w:rsidRPr="00735A4E">
              <w:rPr>
                <w:rStyle w:val="Hyperlink"/>
                <w:noProof/>
              </w:rPr>
              <w:t>OBJECTIVE, PURPOSE &amp; EXPECTED RESULTS</w:t>
            </w:r>
            <w:r>
              <w:rPr>
                <w:noProof/>
                <w:webHidden/>
              </w:rPr>
              <w:tab/>
            </w:r>
            <w:r>
              <w:rPr>
                <w:noProof/>
                <w:webHidden/>
              </w:rPr>
              <w:fldChar w:fldCharType="begin"/>
            </w:r>
            <w:r>
              <w:rPr>
                <w:noProof/>
                <w:webHidden/>
              </w:rPr>
              <w:instrText xml:space="preserve"> PAGEREF _Toc7096985 \h </w:instrText>
            </w:r>
            <w:r>
              <w:rPr>
                <w:noProof/>
                <w:webHidden/>
              </w:rPr>
            </w:r>
            <w:r>
              <w:rPr>
                <w:noProof/>
                <w:webHidden/>
              </w:rPr>
              <w:fldChar w:fldCharType="separate"/>
            </w:r>
            <w:r>
              <w:rPr>
                <w:noProof/>
                <w:webHidden/>
              </w:rPr>
              <w:t>2</w:t>
            </w:r>
            <w:r>
              <w:rPr>
                <w:noProof/>
                <w:webHidden/>
              </w:rPr>
              <w:fldChar w:fldCharType="end"/>
            </w:r>
          </w:hyperlink>
        </w:p>
        <w:p w14:paraId="51847E66" w14:textId="694C5361"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Pr="00735A4E">
              <w:rPr>
                <w:rStyle w:val="Hyperlink"/>
                <w:noProof/>
              </w:rPr>
              <w:t>2.1.</w:t>
            </w:r>
            <w:r>
              <w:rPr>
                <w:rFonts w:asciiTheme="minorHAnsi" w:eastAsiaTheme="minorEastAsia" w:hAnsiTheme="minorHAnsi" w:cstheme="minorBidi"/>
                <w:noProof/>
                <w:sz w:val="22"/>
                <w:szCs w:val="22"/>
                <w:lang w:val="en-US"/>
              </w:rPr>
              <w:tab/>
            </w:r>
            <w:r w:rsidRPr="00735A4E">
              <w:rPr>
                <w:rStyle w:val="Hyperlink"/>
                <w:noProof/>
              </w:rPr>
              <w:t>Purpose of the Contract</w:t>
            </w:r>
            <w:r>
              <w:rPr>
                <w:noProof/>
                <w:webHidden/>
              </w:rPr>
              <w:tab/>
            </w:r>
            <w:r>
              <w:rPr>
                <w:noProof/>
                <w:webHidden/>
              </w:rPr>
              <w:fldChar w:fldCharType="begin"/>
            </w:r>
            <w:r>
              <w:rPr>
                <w:noProof/>
                <w:webHidden/>
              </w:rPr>
              <w:instrText xml:space="preserve"> PAGEREF _Toc7096986 \h </w:instrText>
            </w:r>
            <w:r>
              <w:rPr>
                <w:noProof/>
                <w:webHidden/>
              </w:rPr>
            </w:r>
            <w:r>
              <w:rPr>
                <w:noProof/>
                <w:webHidden/>
              </w:rPr>
              <w:fldChar w:fldCharType="separate"/>
            </w:r>
            <w:r>
              <w:rPr>
                <w:noProof/>
                <w:webHidden/>
              </w:rPr>
              <w:t>2</w:t>
            </w:r>
            <w:r>
              <w:rPr>
                <w:noProof/>
                <w:webHidden/>
              </w:rPr>
              <w:fldChar w:fldCharType="end"/>
            </w:r>
          </w:hyperlink>
        </w:p>
        <w:p w14:paraId="62F1E66B" w14:textId="4EBA2AFA"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Pr="00735A4E">
              <w:rPr>
                <w:rStyle w:val="Hyperlink"/>
                <w:noProof/>
              </w:rPr>
              <w:t>2.2.</w:t>
            </w:r>
            <w:r>
              <w:rPr>
                <w:rFonts w:asciiTheme="minorHAnsi" w:eastAsiaTheme="minorEastAsia" w:hAnsiTheme="minorHAnsi" w:cstheme="minorBidi"/>
                <w:noProof/>
                <w:sz w:val="22"/>
                <w:szCs w:val="22"/>
                <w:lang w:val="en-US"/>
              </w:rPr>
              <w:tab/>
            </w:r>
            <w:r w:rsidRPr="00735A4E">
              <w:rPr>
                <w:rStyle w:val="Hyperlink"/>
                <w:noProof/>
              </w:rPr>
              <w:t>Results to be achieved by the Contractor</w:t>
            </w:r>
            <w:r>
              <w:rPr>
                <w:noProof/>
                <w:webHidden/>
              </w:rPr>
              <w:tab/>
            </w:r>
            <w:r>
              <w:rPr>
                <w:noProof/>
                <w:webHidden/>
              </w:rPr>
              <w:fldChar w:fldCharType="begin"/>
            </w:r>
            <w:r>
              <w:rPr>
                <w:noProof/>
                <w:webHidden/>
              </w:rPr>
              <w:instrText xml:space="preserve"> PAGEREF _Toc7096987 \h </w:instrText>
            </w:r>
            <w:r>
              <w:rPr>
                <w:noProof/>
                <w:webHidden/>
              </w:rPr>
            </w:r>
            <w:r>
              <w:rPr>
                <w:noProof/>
                <w:webHidden/>
              </w:rPr>
              <w:fldChar w:fldCharType="separate"/>
            </w:r>
            <w:r>
              <w:rPr>
                <w:noProof/>
                <w:webHidden/>
              </w:rPr>
              <w:t>2</w:t>
            </w:r>
            <w:r>
              <w:rPr>
                <w:noProof/>
                <w:webHidden/>
              </w:rPr>
              <w:fldChar w:fldCharType="end"/>
            </w:r>
          </w:hyperlink>
        </w:p>
        <w:p w14:paraId="75218F21" w14:textId="6B18F8BA"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Pr="00735A4E">
              <w:rPr>
                <w:rStyle w:val="Hyperlink"/>
                <w:noProof/>
              </w:rPr>
              <w:t>3.</w:t>
            </w:r>
            <w:r>
              <w:rPr>
                <w:rFonts w:asciiTheme="minorHAnsi" w:eastAsiaTheme="minorEastAsia" w:hAnsiTheme="minorHAnsi" w:cstheme="minorBidi"/>
                <w:noProof/>
                <w:sz w:val="22"/>
                <w:szCs w:val="22"/>
                <w:lang w:val="en-US"/>
              </w:rPr>
              <w:tab/>
            </w:r>
            <w:r w:rsidRPr="00735A4E">
              <w:rPr>
                <w:rStyle w:val="Hyperlink"/>
                <w:noProof/>
              </w:rPr>
              <w:t>ASSUMPTIONS &amp; RISKS</w:t>
            </w:r>
            <w:r>
              <w:rPr>
                <w:noProof/>
                <w:webHidden/>
              </w:rPr>
              <w:tab/>
            </w:r>
            <w:r>
              <w:rPr>
                <w:noProof/>
                <w:webHidden/>
              </w:rPr>
              <w:fldChar w:fldCharType="begin"/>
            </w:r>
            <w:r>
              <w:rPr>
                <w:noProof/>
                <w:webHidden/>
              </w:rPr>
              <w:instrText xml:space="preserve"> PAGEREF _Toc7096988 \h </w:instrText>
            </w:r>
            <w:r>
              <w:rPr>
                <w:noProof/>
                <w:webHidden/>
              </w:rPr>
            </w:r>
            <w:r>
              <w:rPr>
                <w:noProof/>
                <w:webHidden/>
              </w:rPr>
              <w:fldChar w:fldCharType="separate"/>
            </w:r>
            <w:r>
              <w:rPr>
                <w:noProof/>
                <w:webHidden/>
              </w:rPr>
              <w:t>2</w:t>
            </w:r>
            <w:r>
              <w:rPr>
                <w:noProof/>
                <w:webHidden/>
              </w:rPr>
              <w:fldChar w:fldCharType="end"/>
            </w:r>
          </w:hyperlink>
        </w:p>
        <w:p w14:paraId="237CD349" w14:textId="3C4C55EE"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Pr="00735A4E">
              <w:rPr>
                <w:rStyle w:val="Hyperlink"/>
                <w:noProof/>
              </w:rPr>
              <w:t>3.1.</w:t>
            </w:r>
            <w:r>
              <w:rPr>
                <w:rFonts w:asciiTheme="minorHAnsi" w:eastAsiaTheme="minorEastAsia" w:hAnsiTheme="minorHAnsi" w:cstheme="minorBidi"/>
                <w:noProof/>
                <w:sz w:val="22"/>
                <w:szCs w:val="22"/>
                <w:lang w:val="en-US"/>
              </w:rPr>
              <w:tab/>
            </w:r>
            <w:r w:rsidRPr="00735A4E">
              <w:rPr>
                <w:rStyle w:val="Hyperlink"/>
                <w:noProof/>
              </w:rPr>
              <w:t>Assumptions underlying the project</w:t>
            </w:r>
            <w:r>
              <w:rPr>
                <w:noProof/>
                <w:webHidden/>
              </w:rPr>
              <w:tab/>
            </w:r>
            <w:r>
              <w:rPr>
                <w:noProof/>
                <w:webHidden/>
              </w:rPr>
              <w:fldChar w:fldCharType="begin"/>
            </w:r>
            <w:r>
              <w:rPr>
                <w:noProof/>
                <w:webHidden/>
              </w:rPr>
              <w:instrText xml:space="preserve"> PAGEREF _Toc7096989 \h </w:instrText>
            </w:r>
            <w:r>
              <w:rPr>
                <w:noProof/>
                <w:webHidden/>
              </w:rPr>
            </w:r>
            <w:r>
              <w:rPr>
                <w:noProof/>
                <w:webHidden/>
              </w:rPr>
              <w:fldChar w:fldCharType="separate"/>
            </w:r>
            <w:r>
              <w:rPr>
                <w:noProof/>
                <w:webHidden/>
              </w:rPr>
              <w:t>2</w:t>
            </w:r>
            <w:r>
              <w:rPr>
                <w:noProof/>
                <w:webHidden/>
              </w:rPr>
              <w:fldChar w:fldCharType="end"/>
            </w:r>
          </w:hyperlink>
        </w:p>
        <w:p w14:paraId="06C25963" w14:textId="476C35E7"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Pr="00735A4E">
              <w:rPr>
                <w:rStyle w:val="Hyperlink"/>
                <w:noProof/>
              </w:rPr>
              <w:t>3.2.</w:t>
            </w:r>
            <w:r>
              <w:rPr>
                <w:rFonts w:asciiTheme="minorHAnsi" w:eastAsiaTheme="minorEastAsia" w:hAnsiTheme="minorHAnsi" w:cstheme="minorBidi"/>
                <w:noProof/>
                <w:sz w:val="22"/>
                <w:szCs w:val="22"/>
                <w:lang w:val="en-US"/>
              </w:rPr>
              <w:tab/>
            </w:r>
            <w:r w:rsidRPr="00735A4E">
              <w:rPr>
                <w:rStyle w:val="Hyperlink"/>
                <w:noProof/>
              </w:rPr>
              <w:t>Risks</w:t>
            </w:r>
            <w:r>
              <w:rPr>
                <w:noProof/>
                <w:webHidden/>
              </w:rPr>
              <w:tab/>
            </w:r>
            <w:r>
              <w:rPr>
                <w:noProof/>
                <w:webHidden/>
              </w:rPr>
              <w:fldChar w:fldCharType="begin"/>
            </w:r>
            <w:r>
              <w:rPr>
                <w:noProof/>
                <w:webHidden/>
              </w:rPr>
              <w:instrText xml:space="preserve"> PAGEREF _Toc7096990 \h </w:instrText>
            </w:r>
            <w:r>
              <w:rPr>
                <w:noProof/>
                <w:webHidden/>
              </w:rPr>
            </w:r>
            <w:r>
              <w:rPr>
                <w:noProof/>
                <w:webHidden/>
              </w:rPr>
              <w:fldChar w:fldCharType="separate"/>
            </w:r>
            <w:r>
              <w:rPr>
                <w:noProof/>
                <w:webHidden/>
              </w:rPr>
              <w:t>3</w:t>
            </w:r>
            <w:r>
              <w:rPr>
                <w:noProof/>
                <w:webHidden/>
              </w:rPr>
              <w:fldChar w:fldCharType="end"/>
            </w:r>
          </w:hyperlink>
        </w:p>
        <w:p w14:paraId="68EBD17A" w14:textId="5D35B0B7"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Pr="00735A4E">
              <w:rPr>
                <w:rStyle w:val="Hyperlink"/>
                <w:noProof/>
              </w:rPr>
              <w:t>4.</w:t>
            </w:r>
            <w:r>
              <w:rPr>
                <w:rFonts w:asciiTheme="minorHAnsi" w:eastAsiaTheme="minorEastAsia" w:hAnsiTheme="minorHAnsi" w:cstheme="minorBidi"/>
                <w:noProof/>
                <w:sz w:val="22"/>
                <w:szCs w:val="22"/>
                <w:lang w:val="en-US"/>
              </w:rPr>
              <w:tab/>
            </w:r>
            <w:r w:rsidRPr="00735A4E">
              <w:rPr>
                <w:rStyle w:val="Hyperlink"/>
                <w:noProof/>
              </w:rPr>
              <w:t>SCOPE OF THE WORK</w:t>
            </w:r>
            <w:r>
              <w:rPr>
                <w:noProof/>
                <w:webHidden/>
              </w:rPr>
              <w:tab/>
            </w:r>
            <w:r>
              <w:rPr>
                <w:noProof/>
                <w:webHidden/>
              </w:rPr>
              <w:fldChar w:fldCharType="begin"/>
            </w:r>
            <w:r>
              <w:rPr>
                <w:noProof/>
                <w:webHidden/>
              </w:rPr>
              <w:instrText xml:space="preserve"> PAGEREF _Toc7096991 \h </w:instrText>
            </w:r>
            <w:r>
              <w:rPr>
                <w:noProof/>
                <w:webHidden/>
              </w:rPr>
            </w:r>
            <w:r>
              <w:rPr>
                <w:noProof/>
                <w:webHidden/>
              </w:rPr>
              <w:fldChar w:fldCharType="separate"/>
            </w:r>
            <w:r>
              <w:rPr>
                <w:noProof/>
                <w:webHidden/>
              </w:rPr>
              <w:t>3</w:t>
            </w:r>
            <w:r>
              <w:rPr>
                <w:noProof/>
                <w:webHidden/>
              </w:rPr>
              <w:fldChar w:fldCharType="end"/>
            </w:r>
          </w:hyperlink>
        </w:p>
        <w:p w14:paraId="39D01D19" w14:textId="5DF2D6FE"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Pr="00735A4E">
              <w:rPr>
                <w:rStyle w:val="Hyperlink"/>
                <w:noProof/>
              </w:rPr>
              <w:t>4.1.</w:t>
            </w:r>
            <w:r>
              <w:rPr>
                <w:rFonts w:asciiTheme="minorHAnsi" w:eastAsiaTheme="minorEastAsia" w:hAnsiTheme="minorHAnsi" w:cstheme="minorBidi"/>
                <w:noProof/>
                <w:sz w:val="22"/>
                <w:szCs w:val="22"/>
                <w:lang w:val="en-US"/>
              </w:rPr>
              <w:tab/>
            </w:r>
            <w:r w:rsidRPr="00735A4E">
              <w:rPr>
                <w:rStyle w:val="Hyperlink"/>
                <w:noProof/>
              </w:rPr>
              <w:t>General</w:t>
            </w:r>
            <w:r>
              <w:rPr>
                <w:noProof/>
                <w:webHidden/>
              </w:rPr>
              <w:tab/>
            </w:r>
            <w:r>
              <w:rPr>
                <w:noProof/>
                <w:webHidden/>
              </w:rPr>
              <w:fldChar w:fldCharType="begin"/>
            </w:r>
            <w:r>
              <w:rPr>
                <w:noProof/>
                <w:webHidden/>
              </w:rPr>
              <w:instrText xml:space="preserve"> PAGEREF _Toc7096992 \h </w:instrText>
            </w:r>
            <w:r>
              <w:rPr>
                <w:noProof/>
                <w:webHidden/>
              </w:rPr>
            </w:r>
            <w:r>
              <w:rPr>
                <w:noProof/>
                <w:webHidden/>
              </w:rPr>
              <w:fldChar w:fldCharType="separate"/>
            </w:r>
            <w:r>
              <w:rPr>
                <w:noProof/>
                <w:webHidden/>
              </w:rPr>
              <w:t>3</w:t>
            </w:r>
            <w:r>
              <w:rPr>
                <w:noProof/>
                <w:webHidden/>
              </w:rPr>
              <w:fldChar w:fldCharType="end"/>
            </w:r>
          </w:hyperlink>
        </w:p>
        <w:p w14:paraId="7FF91182" w14:textId="136E5A08"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Pr="00735A4E">
              <w:rPr>
                <w:rStyle w:val="Hyperlink"/>
                <w:noProof/>
              </w:rPr>
              <w:t>4.1.1.</w:t>
            </w:r>
            <w:r>
              <w:rPr>
                <w:rFonts w:asciiTheme="minorHAnsi" w:eastAsiaTheme="minorEastAsia" w:hAnsiTheme="minorHAnsi" w:cstheme="minorBidi"/>
                <w:noProof/>
                <w:sz w:val="22"/>
                <w:szCs w:val="22"/>
                <w:lang w:val="en-US"/>
              </w:rPr>
              <w:tab/>
            </w:r>
            <w:r w:rsidRPr="00735A4E">
              <w:rPr>
                <w:rStyle w:val="Hyperlink"/>
                <w:noProof/>
              </w:rPr>
              <w:t>Project description</w:t>
            </w:r>
            <w:r>
              <w:rPr>
                <w:noProof/>
                <w:webHidden/>
              </w:rPr>
              <w:tab/>
            </w:r>
            <w:r>
              <w:rPr>
                <w:noProof/>
                <w:webHidden/>
              </w:rPr>
              <w:fldChar w:fldCharType="begin"/>
            </w:r>
            <w:r>
              <w:rPr>
                <w:noProof/>
                <w:webHidden/>
              </w:rPr>
              <w:instrText xml:space="preserve"> PAGEREF _Toc7096993 \h </w:instrText>
            </w:r>
            <w:r>
              <w:rPr>
                <w:noProof/>
                <w:webHidden/>
              </w:rPr>
            </w:r>
            <w:r>
              <w:rPr>
                <w:noProof/>
                <w:webHidden/>
              </w:rPr>
              <w:fldChar w:fldCharType="separate"/>
            </w:r>
            <w:r>
              <w:rPr>
                <w:noProof/>
                <w:webHidden/>
              </w:rPr>
              <w:t>3</w:t>
            </w:r>
            <w:r>
              <w:rPr>
                <w:noProof/>
                <w:webHidden/>
              </w:rPr>
              <w:fldChar w:fldCharType="end"/>
            </w:r>
          </w:hyperlink>
        </w:p>
        <w:p w14:paraId="1121A8BB" w14:textId="137B306E"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Pr="00735A4E">
              <w:rPr>
                <w:rStyle w:val="Hyperlink"/>
                <w:noProof/>
              </w:rPr>
              <w:t>4.1.2.</w:t>
            </w:r>
            <w:r>
              <w:rPr>
                <w:rFonts w:asciiTheme="minorHAnsi" w:eastAsiaTheme="minorEastAsia" w:hAnsiTheme="minorHAnsi" w:cstheme="minorBidi"/>
                <w:noProof/>
                <w:sz w:val="22"/>
                <w:szCs w:val="22"/>
                <w:lang w:val="en-US"/>
              </w:rPr>
              <w:tab/>
            </w:r>
            <w:r w:rsidRPr="00735A4E">
              <w:rPr>
                <w:rStyle w:val="Hyperlink"/>
                <w:noProof/>
              </w:rPr>
              <w:t>Geographical area to be covered</w:t>
            </w:r>
            <w:r>
              <w:rPr>
                <w:noProof/>
                <w:webHidden/>
              </w:rPr>
              <w:tab/>
            </w:r>
            <w:r>
              <w:rPr>
                <w:noProof/>
                <w:webHidden/>
              </w:rPr>
              <w:fldChar w:fldCharType="begin"/>
            </w:r>
            <w:r>
              <w:rPr>
                <w:noProof/>
                <w:webHidden/>
              </w:rPr>
              <w:instrText xml:space="preserve"> PAGEREF _Toc7096994 \h </w:instrText>
            </w:r>
            <w:r>
              <w:rPr>
                <w:noProof/>
                <w:webHidden/>
              </w:rPr>
            </w:r>
            <w:r>
              <w:rPr>
                <w:noProof/>
                <w:webHidden/>
              </w:rPr>
              <w:fldChar w:fldCharType="separate"/>
            </w:r>
            <w:r>
              <w:rPr>
                <w:noProof/>
                <w:webHidden/>
              </w:rPr>
              <w:t>3</w:t>
            </w:r>
            <w:r>
              <w:rPr>
                <w:noProof/>
                <w:webHidden/>
              </w:rPr>
              <w:fldChar w:fldCharType="end"/>
            </w:r>
          </w:hyperlink>
        </w:p>
        <w:p w14:paraId="5352D531" w14:textId="6D577D5E"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Pr="00735A4E">
              <w:rPr>
                <w:rStyle w:val="Hyperlink"/>
                <w:noProof/>
              </w:rPr>
              <w:t>4.1.3.</w:t>
            </w:r>
            <w:r>
              <w:rPr>
                <w:rFonts w:asciiTheme="minorHAnsi" w:eastAsiaTheme="minorEastAsia" w:hAnsiTheme="minorHAnsi" w:cstheme="minorBidi"/>
                <w:noProof/>
                <w:sz w:val="22"/>
                <w:szCs w:val="22"/>
                <w:lang w:val="en-US"/>
              </w:rPr>
              <w:tab/>
            </w:r>
            <w:r w:rsidRPr="00735A4E">
              <w:rPr>
                <w:rStyle w:val="Hyperlink"/>
                <w:noProof/>
              </w:rPr>
              <w:t>Target groups</w:t>
            </w:r>
            <w:r>
              <w:rPr>
                <w:noProof/>
                <w:webHidden/>
              </w:rPr>
              <w:tab/>
            </w:r>
            <w:r>
              <w:rPr>
                <w:noProof/>
                <w:webHidden/>
              </w:rPr>
              <w:fldChar w:fldCharType="begin"/>
            </w:r>
            <w:r>
              <w:rPr>
                <w:noProof/>
                <w:webHidden/>
              </w:rPr>
              <w:instrText xml:space="preserve"> PAGEREF _Toc7096995 \h </w:instrText>
            </w:r>
            <w:r>
              <w:rPr>
                <w:noProof/>
                <w:webHidden/>
              </w:rPr>
            </w:r>
            <w:r>
              <w:rPr>
                <w:noProof/>
                <w:webHidden/>
              </w:rPr>
              <w:fldChar w:fldCharType="separate"/>
            </w:r>
            <w:r>
              <w:rPr>
                <w:noProof/>
                <w:webHidden/>
              </w:rPr>
              <w:t>3</w:t>
            </w:r>
            <w:r>
              <w:rPr>
                <w:noProof/>
                <w:webHidden/>
              </w:rPr>
              <w:fldChar w:fldCharType="end"/>
            </w:r>
          </w:hyperlink>
        </w:p>
        <w:p w14:paraId="2BC988AD" w14:textId="2072860A"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Pr="00735A4E">
              <w:rPr>
                <w:rStyle w:val="Hyperlink"/>
                <w:noProof/>
              </w:rPr>
              <w:t>4.2.</w:t>
            </w:r>
            <w:r>
              <w:rPr>
                <w:rFonts w:asciiTheme="minorHAnsi" w:eastAsiaTheme="minorEastAsia" w:hAnsiTheme="minorHAnsi" w:cstheme="minorBidi"/>
                <w:noProof/>
                <w:sz w:val="22"/>
                <w:szCs w:val="22"/>
                <w:lang w:val="en-US"/>
              </w:rPr>
              <w:tab/>
            </w:r>
            <w:r w:rsidRPr="00735A4E">
              <w:rPr>
                <w:rStyle w:val="Hyperlink"/>
                <w:noProof/>
              </w:rPr>
              <w:t>Specific work</w:t>
            </w:r>
            <w:r>
              <w:rPr>
                <w:noProof/>
                <w:webHidden/>
              </w:rPr>
              <w:tab/>
            </w:r>
            <w:r>
              <w:rPr>
                <w:noProof/>
                <w:webHidden/>
              </w:rPr>
              <w:fldChar w:fldCharType="begin"/>
            </w:r>
            <w:r>
              <w:rPr>
                <w:noProof/>
                <w:webHidden/>
              </w:rPr>
              <w:instrText xml:space="preserve"> PAGEREF _Toc7096996 \h </w:instrText>
            </w:r>
            <w:r>
              <w:rPr>
                <w:noProof/>
                <w:webHidden/>
              </w:rPr>
            </w:r>
            <w:r>
              <w:rPr>
                <w:noProof/>
                <w:webHidden/>
              </w:rPr>
              <w:fldChar w:fldCharType="separate"/>
            </w:r>
            <w:r>
              <w:rPr>
                <w:noProof/>
                <w:webHidden/>
              </w:rPr>
              <w:t>3</w:t>
            </w:r>
            <w:r>
              <w:rPr>
                <w:noProof/>
                <w:webHidden/>
              </w:rPr>
              <w:fldChar w:fldCharType="end"/>
            </w:r>
          </w:hyperlink>
        </w:p>
        <w:p w14:paraId="6D8D2073" w14:textId="57602237"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Pr="00735A4E">
              <w:rPr>
                <w:rStyle w:val="Hyperlink"/>
                <w:noProof/>
              </w:rPr>
              <w:t>4.3.</w:t>
            </w:r>
            <w:r>
              <w:rPr>
                <w:rFonts w:asciiTheme="minorHAnsi" w:eastAsiaTheme="minorEastAsia" w:hAnsiTheme="minorHAnsi" w:cstheme="minorBidi"/>
                <w:noProof/>
                <w:sz w:val="22"/>
                <w:szCs w:val="22"/>
                <w:lang w:val="en-US"/>
              </w:rPr>
              <w:tab/>
            </w:r>
            <w:r w:rsidRPr="00735A4E">
              <w:rPr>
                <w:rStyle w:val="Hyperlink"/>
                <w:noProof/>
              </w:rPr>
              <w:t>Project management</w:t>
            </w:r>
            <w:r>
              <w:rPr>
                <w:noProof/>
                <w:webHidden/>
              </w:rPr>
              <w:tab/>
            </w:r>
            <w:r>
              <w:rPr>
                <w:noProof/>
                <w:webHidden/>
              </w:rPr>
              <w:fldChar w:fldCharType="begin"/>
            </w:r>
            <w:r>
              <w:rPr>
                <w:noProof/>
                <w:webHidden/>
              </w:rPr>
              <w:instrText xml:space="preserve"> PAGEREF _Toc7096997 \h </w:instrText>
            </w:r>
            <w:r>
              <w:rPr>
                <w:noProof/>
                <w:webHidden/>
              </w:rPr>
            </w:r>
            <w:r>
              <w:rPr>
                <w:noProof/>
                <w:webHidden/>
              </w:rPr>
              <w:fldChar w:fldCharType="separate"/>
            </w:r>
            <w:r>
              <w:rPr>
                <w:noProof/>
                <w:webHidden/>
              </w:rPr>
              <w:t>4</w:t>
            </w:r>
            <w:r>
              <w:rPr>
                <w:noProof/>
                <w:webHidden/>
              </w:rPr>
              <w:fldChar w:fldCharType="end"/>
            </w:r>
          </w:hyperlink>
        </w:p>
        <w:p w14:paraId="5A22C02E" w14:textId="45F8B1E8"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Pr="00735A4E">
              <w:rPr>
                <w:rStyle w:val="Hyperlink"/>
                <w:noProof/>
              </w:rPr>
              <w:t>4.3.1.</w:t>
            </w:r>
            <w:r>
              <w:rPr>
                <w:rFonts w:asciiTheme="minorHAnsi" w:eastAsiaTheme="minorEastAsia" w:hAnsiTheme="minorHAnsi" w:cstheme="minorBidi"/>
                <w:noProof/>
                <w:sz w:val="22"/>
                <w:szCs w:val="22"/>
                <w:lang w:val="en-US"/>
              </w:rPr>
              <w:tab/>
            </w:r>
            <w:r w:rsidRPr="00735A4E">
              <w:rPr>
                <w:rStyle w:val="Hyperlink"/>
                <w:noProof/>
              </w:rPr>
              <w:t>Responsible person</w:t>
            </w:r>
            <w:r>
              <w:rPr>
                <w:noProof/>
                <w:webHidden/>
              </w:rPr>
              <w:tab/>
            </w:r>
            <w:r>
              <w:rPr>
                <w:noProof/>
                <w:webHidden/>
              </w:rPr>
              <w:fldChar w:fldCharType="begin"/>
            </w:r>
            <w:r>
              <w:rPr>
                <w:noProof/>
                <w:webHidden/>
              </w:rPr>
              <w:instrText xml:space="preserve"> PAGEREF _Toc7096998 \h </w:instrText>
            </w:r>
            <w:r>
              <w:rPr>
                <w:noProof/>
                <w:webHidden/>
              </w:rPr>
            </w:r>
            <w:r>
              <w:rPr>
                <w:noProof/>
                <w:webHidden/>
              </w:rPr>
              <w:fldChar w:fldCharType="separate"/>
            </w:r>
            <w:r>
              <w:rPr>
                <w:noProof/>
                <w:webHidden/>
              </w:rPr>
              <w:t>4</w:t>
            </w:r>
            <w:r>
              <w:rPr>
                <w:noProof/>
                <w:webHidden/>
              </w:rPr>
              <w:fldChar w:fldCharType="end"/>
            </w:r>
          </w:hyperlink>
        </w:p>
        <w:p w14:paraId="02338DD7" w14:textId="087A8047"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Pr="00735A4E">
              <w:rPr>
                <w:rStyle w:val="Hyperlink"/>
                <w:noProof/>
              </w:rPr>
              <w:t>4.3.2.</w:t>
            </w:r>
            <w:r>
              <w:rPr>
                <w:rFonts w:asciiTheme="minorHAnsi" w:eastAsiaTheme="minorEastAsia" w:hAnsiTheme="minorHAnsi" w:cstheme="minorBidi"/>
                <w:noProof/>
                <w:sz w:val="22"/>
                <w:szCs w:val="22"/>
                <w:lang w:val="en-US"/>
              </w:rPr>
              <w:tab/>
            </w:r>
            <w:r w:rsidRPr="00735A4E">
              <w:rPr>
                <w:rStyle w:val="Hyperlink"/>
                <w:noProof/>
              </w:rPr>
              <w:t>Facilities to be provided by the Contracting Authority and/or other parties</w:t>
            </w:r>
            <w:r>
              <w:rPr>
                <w:noProof/>
                <w:webHidden/>
              </w:rPr>
              <w:tab/>
            </w:r>
            <w:r>
              <w:rPr>
                <w:noProof/>
                <w:webHidden/>
              </w:rPr>
              <w:fldChar w:fldCharType="begin"/>
            </w:r>
            <w:r>
              <w:rPr>
                <w:noProof/>
                <w:webHidden/>
              </w:rPr>
              <w:instrText xml:space="preserve"> PAGEREF _Toc7096999 \h </w:instrText>
            </w:r>
            <w:r>
              <w:rPr>
                <w:noProof/>
                <w:webHidden/>
              </w:rPr>
            </w:r>
            <w:r>
              <w:rPr>
                <w:noProof/>
                <w:webHidden/>
              </w:rPr>
              <w:fldChar w:fldCharType="separate"/>
            </w:r>
            <w:r>
              <w:rPr>
                <w:noProof/>
                <w:webHidden/>
              </w:rPr>
              <w:t>4</w:t>
            </w:r>
            <w:r>
              <w:rPr>
                <w:noProof/>
                <w:webHidden/>
              </w:rPr>
              <w:fldChar w:fldCharType="end"/>
            </w:r>
          </w:hyperlink>
        </w:p>
        <w:p w14:paraId="0ED51E84" w14:textId="6DF639B8"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Pr="00735A4E">
              <w:rPr>
                <w:rStyle w:val="Hyperlink"/>
                <w:noProof/>
              </w:rPr>
              <w:t>5.</w:t>
            </w:r>
            <w:r>
              <w:rPr>
                <w:rFonts w:asciiTheme="minorHAnsi" w:eastAsiaTheme="minorEastAsia" w:hAnsiTheme="minorHAnsi" w:cstheme="minorBidi"/>
                <w:noProof/>
                <w:sz w:val="22"/>
                <w:szCs w:val="22"/>
                <w:lang w:val="en-US"/>
              </w:rPr>
              <w:tab/>
            </w:r>
            <w:r w:rsidRPr="00735A4E">
              <w:rPr>
                <w:rStyle w:val="Hyperlink"/>
                <w:noProof/>
              </w:rPr>
              <w:t>LOGISTICS AND TIMING</w:t>
            </w:r>
            <w:r>
              <w:rPr>
                <w:noProof/>
                <w:webHidden/>
              </w:rPr>
              <w:tab/>
            </w:r>
            <w:r>
              <w:rPr>
                <w:noProof/>
                <w:webHidden/>
              </w:rPr>
              <w:fldChar w:fldCharType="begin"/>
            </w:r>
            <w:r>
              <w:rPr>
                <w:noProof/>
                <w:webHidden/>
              </w:rPr>
              <w:instrText xml:space="preserve"> PAGEREF _Toc7097000 \h </w:instrText>
            </w:r>
            <w:r>
              <w:rPr>
                <w:noProof/>
                <w:webHidden/>
              </w:rPr>
            </w:r>
            <w:r>
              <w:rPr>
                <w:noProof/>
                <w:webHidden/>
              </w:rPr>
              <w:fldChar w:fldCharType="separate"/>
            </w:r>
            <w:r>
              <w:rPr>
                <w:noProof/>
                <w:webHidden/>
              </w:rPr>
              <w:t>4</w:t>
            </w:r>
            <w:r>
              <w:rPr>
                <w:noProof/>
                <w:webHidden/>
              </w:rPr>
              <w:fldChar w:fldCharType="end"/>
            </w:r>
          </w:hyperlink>
        </w:p>
        <w:p w14:paraId="21006448" w14:textId="18404602"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Pr="00735A4E">
              <w:rPr>
                <w:rStyle w:val="Hyperlink"/>
                <w:noProof/>
              </w:rPr>
              <w:t>5.1.</w:t>
            </w:r>
            <w:r>
              <w:rPr>
                <w:rFonts w:asciiTheme="minorHAnsi" w:eastAsiaTheme="minorEastAsia" w:hAnsiTheme="minorHAnsi" w:cstheme="minorBidi"/>
                <w:noProof/>
                <w:sz w:val="22"/>
                <w:szCs w:val="22"/>
                <w:lang w:val="en-US"/>
              </w:rPr>
              <w:tab/>
            </w:r>
            <w:r w:rsidRPr="00735A4E">
              <w:rPr>
                <w:rStyle w:val="Hyperlink"/>
                <w:noProof/>
              </w:rPr>
              <w:t>Location</w:t>
            </w:r>
            <w:r>
              <w:rPr>
                <w:noProof/>
                <w:webHidden/>
              </w:rPr>
              <w:tab/>
            </w:r>
            <w:r>
              <w:rPr>
                <w:noProof/>
                <w:webHidden/>
              </w:rPr>
              <w:fldChar w:fldCharType="begin"/>
            </w:r>
            <w:r>
              <w:rPr>
                <w:noProof/>
                <w:webHidden/>
              </w:rPr>
              <w:instrText xml:space="preserve"> PAGEREF _Toc7097001 \h </w:instrText>
            </w:r>
            <w:r>
              <w:rPr>
                <w:noProof/>
                <w:webHidden/>
              </w:rPr>
            </w:r>
            <w:r>
              <w:rPr>
                <w:noProof/>
                <w:webHidden/>
              </w:rPr>
              <w:fldChar w:fldCharType="separate"/>
            </w:r>
            <w:r>
              <w:rPr>
                <w:noProof/>
                <w:webHidden/>
              </w:rPr>
              <w:t>4</w:t>
            </w:r>
            <w:r>
              <w:rPr>
                <w:noProof/>
                <w:webHidden/>
              </w:rPr>
              <w:fldChar w:fldCharType="end"/>
            </w:r>
          </w:hyperlink>
        </w:p>
        <w:p w14:paraId="2713DCB9" w14:textId="60C62F51"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Pr="00735A4E">
              <w:rPr>
                <w:rStyle w:val="Hyperlink"/>
                <w:noProof/>
              </w:rPr>
              <w:t>5.2.</w:t>
            </w:r>
            <w:r>
              <w:rPr>
                <w:rFonts w:asciiTheme="minorHAnsi" w:eastAsiaTheme="minorEastAsia" w:hAnsiTheme="minorHAnsi" w:cstheme="minorBidi"/>
                <w:noProof/>
                <w:sz w:val="22"/>
                <w:szCs w:val="22"/>
                <w:lang w:val="en-US"/>
              </w:rPr>
              <w:tab/>
            </w:r>
            <w:r w:rsidRPr="00735A4E">
              <w:rPr>
                <w:rStyle w:val="Hyperlink"/>
                <w:noProof/>
              </w:rPr>
              <w:t>Start date &amp; period of implementation</w:t>
            </w:r>
            <w:r>
              <w:rPr>
                <w:noProof/>
                <w:webHidden/>
              </w:rPr>
              <w:tab/>
            </w:r>
            <w:r>
              <w:rPr>
                <w:noProof/>
                <w:webHidden/>
              </w:rPr>
              <w:fldChar w:fldCharType="begin"/>
            </w:r>
            <w:r>
              <w:rPr>
                <w:noProof/>
                <w:webHidden/>
              </w:rPr>
              <w:instrText xml:space="preserve"> PAGEREF _Toc7097002 \h </w:instrText>
            </w:r>
            <w:r>
              <w:rPr>
                <w:noProof/>
                <w:webHidden/>
              </w:rPr>
            </w:r>
            <w:r>
              <w:rPr>
                <w:noProof/>
                <w:webHidden/>
              </w:rPr>
              <w:fldChar w:fldCharType="separate"/>
            </w:r>
            <w:r>
              <w:rPr>
                <w:noProof/>
                <w:webHidden/>
              </w:rPr>
              <w:t>4</w:t>
            </w:r>
            <w:r>
              <w:rPr>
                <w:noProof/>
                <w:webHidden/>
              </w:rPr>
              <w:fldChar w:fldCharType="end"/>
            </w:r>
          </w:hyperlink>
        </w:p>
        <w:p w14:paraId="40077262" w14:textId="7CCD3F7C"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Pr="00735A4E">
              <w:rPr>
                <w:rStyle w:val="Hyperlink"/>
                <w:noProof/>
              </w:rPr>
              <w:t>6.</w:t>
            </w:r>
            <w:r>
              <w:rPr>
                <w:rFonts w:asciiTheme="minorHAnsi" w:eastAsiaTheme="minorEastAsia" w:hAnsiTheme="minorHAnsi" w:cstheme="minorBidi"/>
                <w:noProof/>
                <w:sz w:val="22"/>
                <w:szCs w:val="22"/>
                <w:lang w:val="en-US"/>
              </w:rPr>
              <w:tab/>
            </w:r>
            <w:r w:rsidRPr="00735A4E">
              <w:rPr>
                <w:rStyle w:val="Hyperlink"/>
                <w:noProof/>
              </w:rPr>
              <w:t>REQUIREMENTS</w:t>
            </w:r>
            <w:r>
              <w:rPr>
                <w:noProof/>
                <w:webHidden/>
              </w:rPr>
              <w:tab/>
            </w:r>
            <w:r>
              <w:rPr>
                <w:noProof/>
                <w:webHidden/>
              </w:rPr>
              <w:fldChar w:fldCharType="begin"/>
            </w:r>
            <w:r>
              <w:rPr>
                <w:noProof/>
                <w:webHidden/>
              </w:rPr>
              <w:instrText xml:space="preserve"> PAGEREF _Toc7097003 \h </w:instrText>
            </w:r>
            <w:r>
              <w:rPr>
                <w:noProof/>
                <w:webHidden/>
              </w:rPr>
            </w:r>
            <w:r>
              <w:rPr>
                <w:noProof/>
                <w:webHidden/>
              </w:rPr>
              <w:fldChar w:fldCharType="separate"/>
            </w:r>
            <w:r>
              <w:rPr>
                <w:noProof/>
                <w:webHidden/>
              </w:rPr>
              <w:t>4</w:t>
            </w:r>
            <w:r>
              <w:rPr>
                <w:noProof/>
                <w:webHidden/>
              </w:rPr>
              <w:fldChar w:fldCharType="end"/>
            </w:r>
          </w:hyperlink>
        </w:p>
        <w:p w14:paraId="78BBF6E2" w14:textId="55698A2A"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Pr="00735A4E">
              <w:rPr>
                <w:rStyle w:val="Hyperlink"/>
                <w:noProof/>
              </w:rPr>
              <w:t>6.1.</w:t>
            </w:r>
            <w:r>
              <w:rPr>
                <w:rFonts w:asciiTheme="minorHAnsi" w:eastAsiaTheme="minorEastAsia" w:hAnsiTheme="minorHAnsi" w:cstheme="minorBidi"/>
                <w:noProof/>
                <w:sz w:val="22"/>
                <w:szCs w:val="22"/>
                <w:lang w:val="en-US"/>
              </w:rPr>
              <w:tab/>
            </w:r>
            <w:r w:rsidRPr="00735A4E">
              <w:rPr>
                <w:rStyle w:val="Hyperlink"/>
                <w:noProof/>
              </w:rPr>
              <w:t>Staff</w:t>
            </w:r>
            <w:r>
              <w:rPr>
                <w:noProof/>
                <w:webHidden/>
              </w:rPr>
              <w:tab/>
            </w:r>
            <w:r>
              <w:rPr>
                <w:noProof/>
                <w:webHidden/>
              </w:rPr>
              <w:fldChar w:fldCharType="begin"/>
            </w:r>
            <w:r>
              <w:rPr>
                <w:noProof/>
                <w:webHidden/>
              </w:rPr>
              <w:instrText xml:space="preserve"> PAGEREF _Toc7097004 \h </w:instrText>
            </w:r>
            <w:r>
              <w:rPr>
                <w:noProof/>
                <w:webHidden/>
              </w:rPr>
            </w:r>
            <w:r>
              <w:rPr>
                <w:noProof/>
                <w:webHidden/>
              </w:rPr>
              <w:fldChar w:fldCharType="separate"/>
            </w:r>
            <w:r>
              <w:rPr>
                <w:noProof/>
                <w:webHidden/>
              </w:rPr>
              <w:t>4</w:t>
            </w:r>
            <w:r>
              <w:rPr>
                <w:noProof/>
                <w:webHidden/>
              </w:rPr>
              <w:fldChar w:fldCharType="end"/>
            </w:r>
          </w:hyperlink>
        </w:p>
        <w:p w14:paraId="5DFB41C6" w14:textId="7DE3A9EB"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Pr="00735A4E">
              <w:rPr>
                <w:rStyle w:val="Hyperlink"/>
                <w:noProof/>
              </w:rPr>
              <w:t>6.1.1.</w:t>
            </w:r>
            <w:r>
              <w:rPr>
                <w:rFonts w:asciiTheme="minorHAnsi" w:eastAsiaTheme="minorEastAsia" w:hAnsiTheme="minorHAnsi" w:cstheme="minorBidi"/>
                <w:noProof/>
                <w:sz w:val="22"/>
                <w:szCs w:val="22"/>
                <w:lang w:val="en-US"/>
              </w:rPr>
              <w:tab/>
            </w:r>
            <w:r w:rsidRPr="00735A4E">
              <w:rPr>
                <w:rStyle w:val="Hyperlink"/>
                <w:noProof/>
              </w:rPr>
              <w:t>Key experts</w:t>
            </w:r>
            <w:r>
              <w:rPr>
                <w:noProof/>
                <w:webHidden/>
              </w:rPr>
              <w:tab/>
            </w:r>
            <w:r>
              <w:rPr>
                <w:noProof/>
                <w:webHidden/>
              </w:rPr>
              <w:fldChar w:fldCharType="begin"/>
            </w:r>
            <w:r>
              <w:rPr>
                <w:noProof/>
                <w:webHidden/>
              </w:rPr>
              <w:instrText xml:space="preserve"> PAGEREF _Toc7097005 \h </w:instrText>
            </w:r>
            <w:r>
              <w:rPr>
                <w:noProof/>
                <w:webHidden/>
              </w:rPr>
            </w:r>
            <w:r>
              <w:rPr>
                <w:noProof/>
                <w:webHidden/>
              </w:rPr>
              <w:fldChar w:fldCharType="separate"/>
            </w:r>
            <w:r>
              <w:rPr>
                <w:noProof/>
                <w:webHidden/>
              </w:rPr>
              <w:t>4</w:t>
            </w:r>
            <w:r>
              <w:rPr>
                <w:noProof/>
                <w:webHidden/>
              </w:rPr>
              <w:fldChar w:fldCharType="end"/>
            </w:r>
          </w:hyperlink>
        </w:p>
        <w:p w14:paraId="0B172492" w14:textId="248BFB92"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Pr="00735A4E">
              <w:rPr>
                <w:rStyle w:val="Hyperlink"/>
                <w:noProof/>
              </w:rPr>
              <w:t>6.1.2.</w:t>
            </w:r>
            <w:r>
              <w:rPr>
                <w:rFonts w:asciiTheme="minorHAnsi" w:eastAsiaTheme="minorEastAsia" w:hAnsiTheme="minorHAnsi" w:cstheme="minorBidi"/>
                <w:noProof/>
                <w:sz w:val="22"/>
                <w:szCs w:val="22"/>
                <w:lang w:val="en-US"/>
              </w:rPr>
              <w:tab/>
            </w:r>
            <w:r w:rsidRPr="00735A4E">
              <w:rPr>
                <w:rStyle w:val="Hyperlink"/>
                <w:noProof/>
              </w:rPr>
              <w:t>Non-key experts</w:t>
            </w:r>
            <w:r>
              <w:rPr>
                <w:noProof/>
                <w:webHidden/>
              </w:rPr>
              <w:tab/>
            </w:r>
            <w:r>
              <w:rPr>
                <w:noProof/>
                <w:webHidden/>
              </w:rPr>
              <w:fldChar w:fldCharType="begin"/>
            </w:r>
            <w:r>
              <w:rPr>
                <w:noProof/>
                <w:webHidden/>
              </w:rPr>
              <w:instrText xml:space="preserve"> PAGEREF _Toc7097006 \h </w:instrText>
            </w:r>
            <w:r>
              <w:rPr>
                <w:noProof/>
                <w:webHidden/>
              </w:rPr>
            </w:r>
            <w:r>
              <w:rPr>
                <w:noProof/>
                <w:webHidden/>
              </w:rPr>
              <w:fldChar w:fldCharType="separate"/>
            </w:r>
            <w:r>
              <w:rPr>
                <w:noProof/>
                <w:webHidden/>
              </w:rPr>
              <w:t>6</w:t>
            </w:r>
            <w:r>
              <w:rPr>
                <w:noProof/>
                <w:webHidden/>
              </w:rPr>
              <w:fldChar w:fldCharType="end"/>
            </w:r>
          </w:hyperlink>
        </w:p>
        <w:p w14:paraId="11E2AE23" w14:textId="31FF56FC" w:rsidR="00473E2F" w:rsidRDefault="00473E2F">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Pr="00735A4E">
              <w:rPr>
                <w:rStyle w:val="Hyperlink"/>
                <w:noProof/>
              </w:rPr>
              <w:t>6.1.3.</w:t>
            </w:r>
            <w:r>
              <w:rPr>
                <w:rFonts w:asciiTheme="minorHAnsi" w:eastAsiaTheme="minorEastAsia" w:hAnsiTheme="minorHAnsi" w:cstheme="minorBidi"/>
                <w:noProof/>
                <w:sz w:val="22"/>
                <w:szCs w:val="22"/>
                <w:lang w:val="en-US"/>
              </w:rPr>
              <w:tab/>
            </w:r>
            <w:r w:rsidRPr="00735A4E">
              <w:rPr>
                <w:rStyle w:val="Hyperlink"/>
                <w:noProof/>
              </w:rPr>
              <w:t>Support staff &amp; backstopping</w:t>
            </w:r>
            <w:r>
              <w:rPr>
                <w:noProof/>
                <w:webHidden/>
              </w:rPr>
              <w:tab/>
            </w:r>
            <w:r>
              <w:rPr>
                <w:noProof/>
                <w:webHidden/>
              </w:rPr>
              <w:fldChar w:fldCharType="begin"/>
            </w:r>
            <w:r>
              <w:rPr>
                <w:noProof/>
                <w:webHidden/>
              </w:rPr>
              <w:instrText xml:space="preserve"> PAGEREF _Toc7097007 \h </w:instrText>
            </w:r>
            <w:r>
              <w:rPr>
                <w:noProof/>
                <w:webHidden/>
              </w:rPr>
            </w:r>
            <w:r>
              <w:rPr>
                <w:noProof/>
                <w:webHidden/>
              </w:rPr>
              <w:fldChar w:fldCharType="separate"/>
            </w:r>
            <w:r>
              <w:rPr>
                <w:noProof/>
                <w:webHidden/>
              </w:rPr>
              <w:t>6</w:t>
            </w:r>
            <w:r>
              <w:rPr>
                <w:noProof/>
                <w:webHidden/>
              </w:rPr>
              <w:fldChar w:fldCharType="end"/>
            </w:r>
          </w:hyperlink>
        </w:p>
        <w:p w14:paraId="403F37ED" w14:textId="3836123D"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Pr="00735A4E">
              <w:rPr>
                <w:rStyle w:val="Hyperlink"/>
                <w:noProof/>
              </w:rPr>
              <w:t>6.2.</w:t>
            </w:r>
            <w:r>
              <w:rPr>
                <w:rFonts w:asciiTheme="minorHAnsi" w:eastAsiaTheme="minorEastAsia" w:hAnsiTheme="minorHAnsi" w:cstheme="minorBidi"/>
                <w:noProof/>
                <w:sz w:val="22"/>
                <w:szCs w:val="22"/>
                <w:lang w:val="en-US"/>
              </w:rPr>
              <w:tab/>
            </w:r>
            <w:r w:rsidRPr="00735A4E">
              <w:rPr>
                <w:rStyle w:val="Hyperlink"/>
                <w:noProof/>
              </w:rPr>
              <w:t>Office accommodation</w:t>
            </w:r>
            <w:r>
              <w:rPr>
                <w:noProof/>
                <w:webHidden/>
              </w:rPr>
              <w:tab/>
            </w:r>
            <w:r>
              <w:rPr>
                <w:noProof/>
                <w:webHidden/>
              </w:rPr>
              <w:fldChar w:fldCharType="begin"/>
            </w:r>
            <w:r>
              <w:rPr>
                <w:noProof/>
                <w:webHidden/>
              </w:rPr>
              <w:instrText xml:space="preserve"> PAGEREF _Toc7097008 \h </w:instrText>
            </w:r>
            <w:r>
              <w:rPr>
                <w:noProof/>
                <w:webHidden/>
              </w:rPr>
            </w:r>
            <w:r>
              <w:rPr>
                <w:noProof/>
                <w:webHidden/>
              </w:rPr>
              <w:fldChar w:fldCharType="separate"/>
            </w:r>
            <w:r>
              <w:rPr>
                <w:noProof/>
                <w:webHidden/>
              </w:rPr>
              <w:t>6</w:t>
            </w:r>
            <w:r>
              <w:rPr>
                <w:noProof/>
                <w:webHidden/>
              </w:rPr>
              <w:fldChar w:fldCharType="end"/>
            </w:r>
          </w:hyperlink>
        </w:p>
        <w:p w14:paraId="54515650" w14:textId="687182A7"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Pr="00735A4E">
              <w:rPr>
                <w:rStyle w:val="Hyperlink"/>
                <w:noProof/>
              </w:rPr>
              <w:t>6.3.</w:t>
            </w:r>
            <w:r>
              <w:rPr>
                <w:rFonts w:asciiTheme="minorHAnsi" w:eastAsiaTheme="minorEastAsia" w:hAnsiTheme="minorHAnsi" w:cstheme="minorBidi"/>
                <w:noProof/>
                <w:sz w:val="22"/>
                <w:szCs w:val="22"/>
                <w:lang w:val="en-US"/>
              </w:rPr>
              <w:tab/>
            </w:r>
            <w:r w:rsidRPr="00735A4E">
              <w:rPr>
                <w:rStyle w:val="Hyperlink"/>
                <w:noProof/>
              </w:rPr>
              <w:t>Facilities to be provided by the Contractor</w:t>
            </w:r>
            <w:r>
              <w:rPr>
                <w:noProof/>
                <w:webHidden/>
              </w:rPr>
              <w:tab/>
            </w:r>
            <w:r>
              <w:rPr>
                <w:noProof/>
                <w:webHidden/>
              </w:rPr>
              <w:fldChar w:fldCharType="begin"/>
            </w:r>
            <w:r>
              <w:rPr>
                <w:noProof/>
                <w:webHidden/>
              </w:rPr>
              <w:instrText xml:space="preserve"> PAGEREF _Toc7097009 \h </w:instrText>
            </w:r>
            <w:r>
              <w:rPr>
                <w:noProof/>
                <w:webHidden/>
              </w:rPr>
            </w:r>
            <w:r>
              <w:rPr>
                <w:noProof/>
                <w:webHidden/>
              </w:rPr>
              <w:fldChar w:fldCharType="separate"/>
            </w:r>
            <w:r>
              <w:rPr>
                <w:noProof/>
                <w:webHidden/>
              </w:rPr>
              <w:t>6</w:t>
            </w:r>
            <w:r>
              <w:rPr>
                <w:noProof/>
                <w:webHidden/>
              </w:rPr>
              <w:fldChar w:fldCharType="end"/>
            </w:r>
          </w:hyperlink>
        </w:p>
        <w:p w14:paraId="4F692563" w14:textId="73E31038"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Pr="00735A4E">
              <w:rPr>
                <w:rStyle w:val="Hyperlink"/>
                <w:noProof/>
              </w:rPr>
              <w:t>6.4.</w:t>
            </w:r>
            <w:r>
              <w:rPr>
                <w:rFonts w:asciiTheme="minorHAnsi" w:eastAsiaTheme="minorEastAsia" w:hAnsiTheme="minorHAnsi" w:cstheme="minorBidi"/>
                <w:noProof/>
                <w:sz w:val="22"/>
                <w:szCs w:val="22"/>
                <w:lang w:val="en-US"/>
              </w:rPr>
              <w:tab/>
            </w:r>
            <w:r w:rsidRPr="00735A4E">
              <w:rPr>
                <w:rStyle w:val="Hyperlink"/>
                <w:noProof/>
              </w:rPr>
              <w:t>Equipment</w:t>
            </w:r>
            <w:r>
              <w:rPr>
                <w:noProof/>
                <w:webHidden/>
              </w:rPr>
              <w:tab/>
            </w:r>
            <w:r>
              <w:rPr>
                <w:noProof/>
                <w:webHidden/>
              </w:rPr>
              <w:fldChar w:fldCharType="begin"/>
            </w:r>
            <w:r>
              <w:rPr>
                <w:noProof/>
                <w:webHidden/>
              </w:rPr>
              <w:instrText xml:space="preserve"> PAGEREF _Toc7097010 \h </w:instrText>
            </w:r>
            <w:r>
              <w:rPr>
                <w:noProof/>
                <w:webHidden/>
              </w:rPr>
            </w:r>
            <w:r>
              <w:rPr>
                <w:noProof/>
                <w:webHidden/>
              </w:rPr>
              <w:fldChar w:fldCharType="separate"/>
            </w:r>
            <w:r>
              <w:rPr>
                <w:noProof/>
                <w:webHidden/>
              </w:rPr>
              <w:t>7</w:t>
            </w:r>
            <w:r>
              <w:rPr>
                <w:noProof/>
                <w:webHidden/>
              </w:rPr>
              <w:fldChar w:fldCharType="end"/>
            </w:r>
          </w:hyperlink>
        </w:p>
        <w:p w14:paraId="0FCC1724" w14:textId="24BCECF9"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Pr="00735A4E">
              <w:rPr>
                <w:rStyle w:val="Hyperlink"/>
                <w:noProof/>
              </w:rPr>
              <w:t>7.</w:t>
            </w:r>
            <w:r>
              <w:rPr>
                <w:rFonts w:asciiTheme="minorHAnsi" w:eastAsiaTheme="minorEastAsia" w:hAnsiTheme="minorHAnsi" w:cstheme="minorBidi"/>
                <w:noProof/>
                <w:sz w:val="22"/>
                <w:szCs w:val="22"/>
                <w:lang w:val="en-US"/>
              </w:rPr>
              <w:tab/>
            </w:r>
            <w:r w:rsidRPr="00735A4E">
              <w:rPr>
                <w:rStyle w:val="Hyperlink"/>
                <w:noProof/>
              </w:rPr>
              <w:t>REPORTS</w:t>
            </w:r>
            <w:r>
              <w:rPr>
                <w:noProof/>
                <w:webHidden/>
              </w:rPr>
              <w:tab/>
            </w:r>
            <w:r>
              <w:rPr>
                <w:noProof/>
                <w:webHidden/>
              </w:rPr>
              <w:fldChar w:fldCharType="begin"/>
            </w:r>
            <w:r>
              <w:rPr>
                <w:noProof/>
                <w:webHidden/>
              </w:rPr>
              <w:instrText xml:space="preserve"> PAGEREF _Toc7097011 \h </w:instrText>
            </w:r>
            <w:r>
              <w:rPr>
                <w:noProof/>
                <w:webHidden/>
              </w:rPr>
            </w:r>
            <w:r>
              <w:rPr>
                <w:noProof/>
                <w:webHidden/>
              </w:rPr>
              <w:fldChar w:fldCharType="separate"/>
            </w:r>
            <w:r>
              <w:rPr>
                <w:noProof/>
                <w:webHidden/>
              </w:rPr>
              <w:t>7</w:t>
            </w:r>
            <w:r>
              <w:rPr>
                <w:noProof/>
                <w:webHidden/>
              </w:rPr>
              <w:fldChar w:fldCharType="end"/>
            </w:r>
          </w:hyperlink>
        </w:p>
        <w:p w14:paraId="23A08131" w14:textId="3FFA7C84"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Pr="00735A4E">
              <w:rPr>
                <w:rStyle w:val="Hyperlink"/>
                <w:noProof/>
              </w:rPr>
              <w:t>7.1.</w:t>
            </w:r>
            <w:r>
              <w:rPr>
                <w:rFonts w:asciiTheme="minorHAnsi" w:eastAsiaTheme="minorEastAsia" w:hAnsiTheme="minorHAnsi" w:cstheme="minorBidi"/>
                <w:noProof/>
                <w:sz w:val="22"/>
                <w:szCs w:val="22"/>
                <w:lang w:val="en-US"/>
              </w:rPr>
              <w:tab/>
            </w:r>
            <w:r w:rsidRPr="00735A4E">
              <w:rPr>
                <w:rStyle w:val="Hyperlink"/>
                <w:noProof/>
              </w:rPr>
              <w:t>Reporting requirements</w:t>
            </w:r>
            <w:r>
              <w:rPr>
                <w:noProof/>
                <w:webHidden/>
              </w:rPr>
              <w:tab/>
            </w:r>
            <w:r>
              <w:rPr>
                <w:noProof/>
                <w:webHidden/>
              </w:rPr>
              <w:fldChar w:fldCharType="begin"/>
            </w:r>
            <w:r>
              <w:rPr>
                <w:noProof/>
                <w:webHidden/>
              </w:rPr>
              <w:instrText xml:space="preserve"> PAGEREF _Toc7097012 \h </w:instrText>
            </w:r>
            <w:r>
              <w:rPr>
                <w:noProof/>
                <w:webHidden/>
              </w:rPr>
            </w:r>
            <w:r>
              <w:rPr>
                <w:noProof/>
                <w:webHidden/>
              </w:rPr>
              <w:fldChar w:fldCharType="separate"/>
            </w:r>
            <w:r>
              <w:rPr>
                <w:noProof/>
                <w:webHidden/>
              </w:rPr>
              <w:t>7</w:t>
            </w:r>
            <w:r>
              <w:rPr>
                <w:noProof/>
                <w:webHidden/>
              </w:rPr>
              <w:fldChar w:fldCharType="end"/>
            </w:r>
          </w:hyperlink>
        </w:p>
        <w:p w14:paraId="5F8908B8" w14:textId="3F1CA56C"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Pr="00735A4E">
              <w:rPr>
                <w:rStyle w:val="Hyperlink"/>
                <w:noProof/>
              </w:rPr>
              <w:t>7.2.</w:t>
            </w:r>
            <w:r>
              <w:rPr>
                <w:rFonts w:asciiTheme="minorHAnsi" w:eastAsiaTheme="minorEastAsia" w:hAnsiTheme="minorHAnsi" w:cstheme="minorBidi"/>
                <w:noProof/>
                <w:sz w:val="22"/>
                <w:szCs w:val="22"/>
                <w:lang w:val="en-US"/>
              </w:rPr>
              <w:tab/>
            </w:r>
            <w:r w:rsidRPr="00735A4E">
              <w:rPr>
                <w:rStyle w:val="Hyperlink"/>
                <w:noProof/>
              </w:rPr>
              <w:t>Submission &amp; approval of reports</w:t>
            </w:r>
            <w:r>
              <w:rPr>
                <w:noProof/>
                <w:webHidden/>
              </w:rPr>
              <w:tab/>
            </w:r>
            <w:r>
              <w:rPr>
                <w:noProof/>
                <w:webHidden/>
              </w:rPr>
              <w:fldChar w:fldCharType="begin"/>
            </w:r>
            <w:r>
              <w:rPr>
                <w:noProof/>
                <w:webHidden/>
              </w:rPr>
              <w:instrText xml:space="preserve"> PAGEREF _Toc7097013 \h </w:instrText>
            </w:r>
            <w:r>
              <w:rPr>
                <w:noProof/>
                <w:webHidden/>
              </w:rPr>
            </w:r>
            <w:r>
              <w:rPr>
                <w:noProof/>
                <w:webHidden/>
              </w:rPr>
              <w:fldChar w:fldCharType="separate"/>
            </w:r>
            <w:r>
              <w:rPr>
                <w:noProof/>
                <w:webHidden/>
              </w:rPr>
              <w:t>7</w:t>
            </w:r>
            <w:r>
              <w:rPr>
                <w:noProof/>
                <w:webHidden/>
              </w:rPr>
              <w:fldChar w:fldCharType="end"/>
            </w:r>
          </w:hyperlink>
        </w:p>
        <w:p w14:paraId="27206578" w14:textId="58DBD868" w:rsidR="00473E2F" w:rsidRDefault="00473E2F">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Pr="00735A4E">
              <w:rPr>
                <w:rStyle w:val="Hyperlink"/>
                <w:noProof/>
              </w:rPr>
              <w:t>8.</w:t>
            </w:r>
            <w:r>
              <w:rPr>
                <w:rFonts w:asciiTheme="minorHAnsi" w:eastAsiaTheme="minorEastAsia" w:hAnsiTheme="minorHAnsi" w:cstheme="minorBidi"/>
                <w:noProof/>
                <w:sz w:val="22"/>
                <w:szCs w:val="22"/>
                <w:lang w:val="en-US"/>
              </w:rPr>
              <w:tab/>
            </w:r>
            <w:r w:rsidRPr="00735A4E">
              <w:rPr>
                <w:rStyle w:val="Hyperlink"/>
                <w:noProof/>
              </w:rPr>
              <w:t>MONITORING AND EVALUATION</w:t>
            </w:r>
            <w:r>
              <w:rPr>
                <w:noProof/>
                <w:webHidden/>
              </w:rPr>
              <w:tab/>
            </w:r>
            <w:r>
              <w:rPr>
                <w:noProof/>
                <w:webHidden/>
              </w:rPr>
              <w:fldChar w:fldCharType="begin"/>
            </w:r>
            <w:r>
              <w:rPr>
                <w:noProof/>
                <w:webHidden/>
              </w:rPr>
              <w:instrText xml:space="preserve"> PAGEREF _Toc7097014 \h </w:instrText>
            </w:r>
            <w:r>
              <w:rPr>
                <w:noProof/>
                <w:webHidden/>
              </w:rPr>
            </w:r>
            <w:r>
              <w:rPr>
                <w:noProof/>
                <w:webHidden/>
              </w:rPr>
              <w:fldChar w:fldCharType="separate"/>
            </w:r>
            <w:r>
              <w:rPr>
                <w:noProof/>
                <w:webHidden/>
              </w:rPr>
              <w:t>7</w:t>
            </w:r>
            <w:r>
              <w:rPr>
                <w:noProof/>
                <w:webHidden/>
              </w:rPr>
              <w:fldChar w:fldCharType="end"/>
            </w:r>
          </w:hyperlink>
        </w:p>
        <w:p w14:paraId="20E17247" w14:textId="079E5BB4" w:rsidR="00473E2F" w:rsidRDefault="00473E2F">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Pr="00735A4E">
              <w:rPr>
                <w:rStyle w:val="Hyperlink"/>
                <w:noProof/>
              </w:rPr>
              <w:t>8.1.</w:t>
            </w:r>
            <w:r>
              <w:rPr>
                <w:rFonts w:asciiTheme="minorHAnsi" w:eastAsiaTheme="minorEastAsia" w:hAnsiTheme="minorHAnsi" w:cstheme="minorBidi"/>
                <w:noProof/>
                <w:sz w:val="22"/>
                <w:szCs w:val="22"/>
                <w:lang w:val="en-US"/>
              </w:rPr>
              <w:tab/>
            </w:r>
            <w:r w:rsidRPr="00735A4E">
              <w:rPr>
                <w:rStyle w:val="Hyperlink"/>
                <w:noProof/>
              </w:rPr>
              <w:t>Special requirements</w:t>
            </w:r>
            <w:r>
              <w:rPr>
                <w:noProof/>
                <w:webHidden/>
              </w:rPr>
              <w:tab/>
            </w:r>
            <w:r>
              <w:rPr>
                <w:noProof/>
                <w:webHidden/>
              </w:rPr>
              <w:fldChar w:fldCharType="begin"/>
            </w:r>
            <w:r>
              <w:rPr>
                <w:noProof/>
                <w:webHidden/>
              </w:rPr>
              <w:instrText xml:space="preserve"> PAGEREF _Toc7097015 \h </w:instrText>
            </w:r>
            <w:r>
              <w:rPr>
                <w:noProof/>
                <w:webHidden/>
              </w:rPr>
            </w:r>
            <w:r>
              <w:rPr>
                <w:noProof/>
                <w:webHidden/>
              </w:rPr>
              <w:fldChar w:fldCharType="separate"/>
            </w:r>
            <w:r>
              <w:rPr>
                <w:noProof/>
                <w:webHidden/>
              </w:rPr>
              <w:t>7</w:t>
            </w:r>
            <w:r>
              <w:rPr>
                <w:noProof/>
                <w:webHidden/>
              </w:rPr>
              <w:fldChar w:fldCharType="end"/>
            </w:r>
          </w:hyperlink>
        </w:p>
        <w:p w14:paraId="118B50B1" w14:textId="3E40D1A0" w:rsidR="009B4AFD" w:rsidRDefault="009B049B">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fldChar w:fldCharType="end"/>
          </w:r>
        </w:p>
      </w:sdtContent>
    </w:sdt>
    <w:p w14:paraId="118B50B2" w14:textId="2D929142" w:rsidR="009B4AFD" w:rsidRDefault="009B049B" w:rsidP="009B049B">
      <w:pPr>
        <w:pStyle w:val="Heading1"/>
        <w:keepLines/>
        <w:numPr>
          <w:ilvl w:val="0"/>
          <w:numId w:val="12"/>
        </w:numPr>
      </w:pPr>
      <w:bookmarkStart w:id="0" w:name="_Toc7096982"/>
      <w:r>
        <w:lastRenderedPageBreak/>
        <w:t>BACKGROUND INFORMATION</w:t>
      </w:r>
      <w:bookmarkEnd w:id="0"/>
    </w:p>
    <w:p w14:paraId="118B50B3" w14:textId="77777777" w:rsidR="009B4AFD" w:rsidRDefault="009B049B">
      <w:pPr>
        <w:pStyle w:val="Heading2"/>
        <w:numPr>
          <w:ilvl w:val="1"/>
          <w:numId w:val="12"/>
        </w:numPr>
      </w:pPr>
      <w:bookmarkStart w:id="1" w:name="_Toc7096983"/>
      <w:r>
        <w:t>Partner country</w:t>
      </w:r>
      <w:bookmarkEnd w:id="1"/>
    </w:p>
    <w:p w14:paraId="118B50B4" w14:textId="64CCA95C" w:rsidR="009B4AFD" w:rsidRDefault="00272B1A" w:rsidP="00272B1A">
      <w:pPr>
        <w:pStyle w:val="ListParagraph"/>
        <w:keepNext/>
        <w:keepLines/>
        <w:ind w:left="480"/>
        <w:rPr>
          <w:rFonts w:ascii="Times New Roman" w:eastAsia="Times New Roman" w:hAnsi="Times New Roman" w:cs="Times New Roman"/>
          <w:sz w:val="22"/>
          <w:szCs w:val="22"/>
        </w:rPr>
      </w:pPr>
      <w:r w:rsidRPr="00272B1A">
        <w:rPr>
          <w:rFonts w:ascii="Times New Roman" w:eastAsia="Times New Roman" w:hAnsi="Times New Roman" w:cs="Times New Roman"/>
          <w:sz w:val="22"/>
          <w:szCs w:val="22"/>
        </w:rPr>
        <w:t xml:space="preserve">Republic of Serbia </w:t>
      </w:r>
    </w:p>
    <w:p w14:paraId="118B50B5" w14:textId="77777777" w:rsidR="009B4AFD" w:rsidRDefault="009B049B">
      <w:pPr>
        <w:pStyle w:val="Heading2"/>
        <w:numPr>
          <w:ilvl w:val="1"/>
          <w:numId w:val="12"/>
        </w:numPr>
      </w:pPr>
      <w:bookmarkStart w:id="2" w:name="_Toc7096984"/>
      <w:r>
        <w:t>Contracting Authority</w:t>
      </w:r>
      <w:bookmarkEnd w:id="2"/>
    </w:p>
    <w:p w14:paraId="118B50B6" w14:textId="7747ADD0" w:rsidR="009B4AFD" w:rsidRDefault="00272B1A">
      <w:pPr>
        <w:rPr>
          <w:rFonts w:ascii="Times New Roman" w:eastAsia="Times New Roman" w:hAnsi="Times New Roman" w:cs="Times New Roman"/>
          <w:sz w:val="22"/>
          <w:szCs w:val="22"/>
        </w:rPr>
      </w:pPr>
      <w:r w:rsidRPr="00D75445">
        <w:rPr>
          <w:rFonts w:ascii="Times New Roman" w:eastAsia="Times New Roman" w:hAnsi="Times New Roman" w:cs="Times New Roman"/>
          <w:sz w:val="22"/>
          <w:szCs w:val="22"/>
        </w:rPr>
        <w:t>Health Center “Dr. Đorđe Lazić” Sombor, Mirna 3, 25000 Sombor, Republic of Serbia</w:t>
      </w:r>
    </w:p>
    <w:p w14:paraId="118B50C7" w14:textId="6F6CA4BB" w:rsidR="009B4AFD" w:rsidRDefault="009B4AFD">
      <w:pPr>
        <w:rPr>
          <w:rFonts w:ascii="Times New Roman" w:eastAsia="Times New Roman" w:hAnsi="Times New Roman" w:cs="Times New Roman"/>
          <w:sz w:val="22"/>
          <w:szCs w:val="22"/>
        </w:rPr>
      </w:pPr>
      <w:bookmarkStart w:id="3" w:name="_Toc5300357"/>
      <w:bookmarkStart w:id="4" w:name="_Toc5300358"/>
      <w:bookmarkEnd w:id="3"/>
      <w:bookmarkEnd w:id="4"/>
    </w:p>
    <w:p w14:paraId="118B50C8" w14:textId="77777777" w:rsidR="009B4AFD" w:rsidRDefault="009B049B">
      <w:pPr>
        <w:pStyle w:val="Heading1"/>
        <w:numPr>
          <w:ilvl w:val="0"/>
          <w:numId w:val="12"/>
        </w:numPr>
      </w:pPr>
      <w:bookmarkStart w:id="5" w:name="_Toc7096985"/>
      <w:r>
        <w:t>OBJECTIVE, PURPOSE &amp; EXPECTED RESULTS</w:t>
      </w:r>
      <w:bookmarkEnd w:id="5"/>
    </w:p>
    <w:p w14:paraId="118B50C9" w14:textId="77777777" w:rsidR="009B4AFD" w:rsidRDefault="009B4AFD">
      <w:pPr>
        <w:pBdr>
          <w:top w:val="nil"/>
          <w:left w:val="nil"/>
          <w:bottom w:val="nil"/>
          <w:right w:val="nil"/>
          <w:between w:val="nil"/>
        </w:pBdr>
        <w:ind w:hanging="482"/>
        <w:rPr>
          <w:color w:val="000000"/>
        </w:rPr>
      </w:pPr>
    </w:p>
    <w:p w14:paraId="118B50D0" w14:textId="77777777" w:rsidR="009B4AFD" w:rsidRDefault="009B4AFD" w:rsidP="007E3747">
      <w:pPr>
        <w:ind w:hanging="482"/>
      </w:pPr>
    </w:p>
    <w:p w14:paraId="118B50D4" w14:textId="315C9797" w:rsidR="009B4AFD" w:rsidRDefault="009B049B">
      <w:pPr>
        <w:pStyle w:val="Heading2"/>
        <w:numPr>
          <w:ilvl w:val="1"/>
          <w:numId w:val="12"/>
        </w:numPr>
      </w:pPr>
      <w:bookmarkStart w:id="6" w:name="_Toc7096986"/>
      <w:r>
        <w:t>Purpose of the Contract</w:t>
      </w:r>
      <w:bookmarkEnd w:id="6"/>
    </w:p>
    <w:p w14:paraId="118B50D5" w14:textId="32CD174E" w:rsidR="009B4AFD" w:rsidRDefault="009B049B">
      <w:pPr>
        <w:keepNext/>
        <w:keepLines/>
        <w:rPr>
          <w:rFonts w:ascii="Times New Roman" w:eastAsia="Times New Roman" w:hAnsi="Times New Roman" w:cs="Times New Roman"/>
          <w:sz w:val="22"/>
          <w:szCs w:val="22"/>
        </w:rPr>
      </w:pPr>
      <w:r w:rsidRPr="00272B1A">
        <w:rPr>
          <w:rFonts w:ascii="Times New Roman" w:eastAsia="Times New Roman" w:hAnsi="Times New Roman" w:cs="Times New Roman"/>
          <w:sz w:val="22"/>
          <w:szCs w:val="22"/>
        </w:rPr>
        <w:t>The purposes of this contract</w:t>
      </w:r>
      <w:r w:rsidR="00272B1A" w:rsidRPr="00272B1A">
        <w:rPr>
          <w:rFonts w:ascii="Times New Roman" w:eastAsia="Times New Roman" w:hAnsi="Times New Roman" w:cs="Times New Roman"/>
          <w:sz w:val="22"/>
          <w:szCs w:val="22"/>
        </w:rPr>
        <w:t xml:space="preserve"> </w:t>
      </w:r>
      <w:r w:rsidRPr="00272B1A">
        <w:rPr>
          <w:rFonts w:ascii="Times New Roman" w:eastAsia="Times New Roman" w:hAnsi="Times New Roman" w:cs="Times New Roman"/>
          <w:sz w:val="22"/>
          <w:szCs w:val="22"/>
        </w:rPr>
        <w:t>are as follows:</w:t>
      </w:r>
    </w:p>
    <w:p w14:paraId="646FE32E" w14:textId="77777777" w:rsidR="00272B1A" w:rsidRPr="00F84BDA" w:rsidRDefault="00272B1A" w:rsidP="00272B1A">
      <w:pPr>
        <w:numPr>
          <w:ilvl w:val="0"/>
          <w:numId w:val="8"/>
        </w:numPr>
        <w:spacing w:after="240"/>
        <w:rPr>
          <w:sz w:val="24"/>
          <w:szCs w:val="24"/>
        </w:rPr>
      </w:pPr>
      <w:r w:rsidRPr="00F84BDA">
        <w:rPr>
          <w:rFonts w:ascii="Times New Roman" w:eastAsia="Times New Roman" w:hAnsi="Times New Roman" w:cs="Times New Roman"/>
          <w:sz w:val="24"/>
          <w:szCs w:val="24"/>
        </w:rPr>
        <w:t xml:space="preserve">To organize the closing conference </w:t>
      </w:r>
    </w:p>
    <w:p w14:paraId="7C99E195" w14:textId="7FF6B0EC" w:rsidR="00272B1A" w:rsidRPr="00F2434B" w:rsidRDefault="00272B1A" w:rsidP="00F2434B">
      <w:pPr>
        <w:numPr>
          <w:ilvl w:val="0"/>
          <w:numId w:val="7"/>
        </w:numPr>
        <w:spacing w:after="240"/>
        <w:rPr>
          <w:sz w:val="24"/>
          <w:szCs w:val="24"/>
        </w:rPr>
      </w:pPr>
      <w:r w:rsidRPr="00F84BDA">
        <w:rPr>
          <w:rFonts w:ascii="Times New Roman" w:eastAsia="Times New Roman" w:hAnsi="Times New Roman" w:cs="Times New Roman"/>
          <w:sz w:val="24"/>
          <w:szCs w:val="24"/>
        </w:rPr>
        <w:t>To organize</w:t>
      </w:r>
      <w:r w:rsidR="00F2434B">
        <w:rPr>
          <w:rFonts w:ascii="Times New Roman" w:eastAsia="Times New Roman" w:hAnsi="Times New Roman" w:cs="Times New Roman"/>
          <w:sz w:val="24"/>
          <w:szCs w:val="24"/>
        </w:rPr>
        <w:t xml:space="preserve">: </w:t>
      </w:r>
      <w:r w:rsidRPr="00F84BDA">
        <w:rPr>
          <w:rFonts w:ascii="Times New Roman" w:eastAsia="Times New Roman" w:hAnsi="Times New Roman" w:cs="Times New Roman"/>
          <w:sz w:val="24"/>
          <w:szCs w:val="24"/>
        </w:rPr>
        <w:t>Info Day</w:t>
      </w:r>
      <w:r w:rsidR="00F2434B">
        <w:rPr>
          <w:rFonts w:ascii="Times New Roman" w:eastAsia="Times New Roman" w:hAnsi="Times New Roman" w:cs="Times New Roman"/>
          <w:sz w:val="24"/>
          <w:szCs w:val="24"/>
        </w:rPr>
        <w:t>s</w:t>
      </w:r>
      <w:r w:rsidRPr="00F84BDA">
        <w:rPr>
          <w:rFonts w:ascii="Times New Roman" w:eastAsia="Times New Roman" w:hAnsi="Times New Roman" w:cs="Times New Roman"/>
          <w:sz w:val="24"/>
          <w:szCs w:val="24"/>
        </w:rPr>
        <w:t>,</w:t>
      </w:r>
      <w:r w:rsidR="00F2434B" w:rsidRPr="00F2434B">
        <w:rPr>
          <w:rFonts w:ascii="Times New Roman" w:eastAsia="Times New Roman" w:hAnsi="Times New Roman" w:cs="Times New Roman"/>
          <w:sz w:val="24"/>
          <w:szCs w:val="24"/>
        </w:rPr>
        <w:t xml:space="preserve"> </w:t>
      </w:r>
      <w:r w:rsidR="00F2434B" w:rsidRPr="00F84BDA">
        <w:rPr>
          <w:rFonts w:ascii="Times New Roman" w:eastAsia="Times New Roman" w:hAnsi="Times New Roman" w:cs="Times New Roman"/>
          <w:sz w:val="24"/>
          <w:szCs w:val="24"/>
        </w:rPr>
        <w:t>Sessions regarding Improvements and knowledge renewal for medical personnel in the field of emergency medicine</w:t>
      </w:r>
      <w:r w:rsidR="00F2434B">
        <w:rPr>
          <w:rFonts w:ascii="Times New Roman" w:eastAsia="Times New Roman" w:hAnsi="Times New Roman" w:cs="Times New Roman"/>
          <w:sz w:val="24"/>
          <w:szCs w:val="24"/>
        </w:rPr>
        <w:t xml:space="preserve"> and </w:t>
      </w:r>
      <w:r w:rsidR="00F2434B" w:rsidRPr="00F84BDA">
        <w:rPr>
          <w:rFonts w:ascii="Times New Roman" w:eastAsia="Times New Roman" w:hAnsi="Times New Roman" w:cs="Times New Roman"/>
          <w:sz w:val="24"/>
          <w:szCs w:val="24"/>
        </w:rPr>
        <w:t>Sessions regarding Caring for life-threatening patients,</w:t>
      </w:r>
    </w:p>
    <w:p w14:paraId="367002DF" w14:textId="21D51B3E" w:rsidR="00272B1A" w:rsidRPr="00F84BDA" w:rsidRDefault="00272B1A" w:rsidP="00272B1A">
      <w:pPr>
        <w:numPr>
          <w:ilvl w:val="0"/>
          <w:numId w:val="7"/>
        </w:numPr>
        <w:spacing w:after="240"/>
        <w:rPr>
          <w:sz w:val="24"/>
          <w:szCs w:val="24"/>
        </w:rPr>
      </w:pPr>
      <w:r w:rsidRPr="00F84BDA">
        <w:rPr>
          <w:rFonts w:ascii="Times New Roman" w:eastAsia="Times New Roman" w:hAnsi="Times New Roman" w:cs="Times New Roman"/>
          <w:sz w:val="24"/>
          <w:szCs w:val="24"/>
        </w:rPr>
        <w:t>To secure Catering for coordination meetings</w:t>
      </w:r>
      <w:r w:rsidR="00F2434B">
        <w:rPr>
          <w:rFonts w:ascii="Times New Roman" w:eastAsia="Times New Roman" w:hAnsi="Times New Roman" w:cs="Times New Roman"/>
          <w:sz w:val="24"/>
          <w:szCs w:val="24"/>
        </w:rPr>
        <w:t xml:space="preserve"> and for the VR modules </w:t>
      </w:r>
    </w:p>
    <w:p w14:paraId="022AF4AA" w14:textId="58BBA5AA" w:rsidR="00272B1A" w:rsidRPr="00F84BDA" w:rsidRDefault="00272B1A" w:rsidP="00272B1A">
      <w:pPr>
        <w:spacing w:after="240"/>
        <w:rPr>
          <w:sz w:val="24"/>
          <w:szCs w:val="24"/>
          <w:highlight w:val="lightGray"/>
        </w:rPr>
      </w:pPr>
      <w:r w:rsidRPr="00F84BDA">
        <w:rPr>
          <w:rFonts w:ascii="Times New Roman" w:hAnsi="Times New Roman" w:cs="Times New Roman"/>
          <w:sz w:val="24"/>
          <w:szCs w:val="24"/>
        </w:rPr>
        <w:t>The purpose of the contract is to facilitate the successful organization and execution of a series of scheduled activities aimed at enhancing the effectiveness and efficiency of emergency medical services.  This includes hosting a closing conference and an information day to share insights and outcomes, as well as implementing virtual reality modules for innovative training. The contract also focuses on conducting sessions that address improvements in emergency medical practices and provide essential updates for medical personnel. Additionally, it encompasses the coordination and catering for meetings to ensure seamless communication and collaboration among stakeholders. Overall, the contract aims to bolster the capacity and preparedness of emergency medical teams, ultimately contributing to better patient care and outcomes in critical situations</w:t>
      </w:r>
      <w:r w:rsidRPr="00F84BDA">
        <w:rPr>
          <w:sz w:val="24"/>
          <w:szCs w:val="24"/>
        </w:rPr>
        <w:t>.</w:t>
      </w:r>
    </w:p>
    <w:p w14:paraId="118B50DA" w14:textId="77777777" w:rsidR="009B4AFD" w:rsidRPr="007E3747" w:rsidRDefault="009B4AFD" w:rsidP="007E3747">
      <w:pPr>
        <w:spacing w:after="240"/>
        <w:ind w:left="283" w:hanging="283"/>
        <w:rPr>
          <w:color w:val="000000"/>
          <w:sz w:val="22"/>
          <w:szCs w:val="22"/>
        </w:rPr>
      </w:pPr>
    </w:p>
    <w:p w14:paraId="118B50DC" w14:textId="77777777" w:rsidR="009B4AFD" w:rsidRDefault="009B049B">
      <w:pPr>
        <w:pStyle w:val="Heading2"/>
        <w:numPr>
          <w:ilvl w:val="1"/>
          <w:numId w:val="12"/>
        </w:numPr>
      </w:pPr>
      <w:bookmarkStart w:id="7" w:name="_Toc7096987"/>
      <w:r>
        <w:t>Results to be achieved by the Contractor</w:t>
      </w:r>
      <w:bookmarkEnd w:id="7"/>
    </w:p>
    <w:p w14:paraId="7278E4E6" w14:textId="77777777" w:rsidR="00272B1A" w:rsidRPr="00F84BDA" w:rsidRDefault="00272B1A" w:rsidP="00272B1A">
      <w:pPr>
        <w:numPr>
          <w:ilvl w:val="0"/>
          <w:numId w:val="5"/>
        </w:numPr>
        <w:spacing w:after="240"/>
        <w:rPr>
          <w:sz w:val="24"/>
          <w:szCs w:val="24"/>
        </w:rPr>
      </w:pPr>
      <w:r w:rsidRPr="00F84BDA">
        <w:rPr>
          <w:rFonts w:ascii="Times New Roman" w:eastAsia="Times New Roman" w:hAnsi="Times New Roman" w:cs="Times New Roman"/>
          <w:b/>
          <w:bCs/>
          <w:sz w:val="24"/>
          <w:szCs w:val="24"/>
        </w:rPr>
        <w:t>Successful Closing Conference</w:t>
      </w:r>
      <w:r w:rsidRPr="00F84BDA">
        <w:rPr>
          <w:rFonts w:ascii="Times New Roman" w:eastAsia="Times New Roman" w:hAnsi="Times New Roman" w:cs="Times New Roman"/>
          <w:sz w:val="24"/>
          <w:szCs w:val="24"/>
        </w:rPr>
        <w:t xml:space="preserve">: Organize a closing conference that effectively summarizes the project outcomes, promotes sharing of knowledge, and highlights best practices in emergency medical services. </w:t>
      </w:r>
    </w:p>
    <w:p w14:paraId="24964951" w14:textId="77777777" w:rsidR="00F2434B" w:rsidRPr="00F2434B" w:rsidRDefault="00272B1A" w:rsidP="00272B1A">
      <w:pPr>
        <w:numPr>
          <w:ilvl w:val="0"/>
          <w:numId w:val="5"/>
        </w:numPr>
        <w:spacing w:after="240"/>
        <w:rPr>
          <w:sz w:val="24"/>
          <w:szCs w:val="24"/>
        </w:rPr>
      </w:pPr>
      <w:r w:rsidRPr="00F84BDA">
        <w:rPr>
          <w:rFonts w:ascii="Times New Roman" w:eastAsia="Times New Roman" w:hAnsi="Times New Roman" w:cs="Times New Roman"/>
          <w:b/>
          <w:bCs/>
          <w:sz w:val="24"/>
          <w:szCs w:val="24"/>
        </w:rPr>
        <w:t>Effective Info Day</w:t>
      </w:r>
      <w:r w:rsidRPr="00F84BDA">
        <w:rPr>
          <w:rFonts w:ascii="Times New Roman" w:eastAsia="Times New Roman" w:hAnsi="Times New Roman" w:cs="Times New Roman"/>
          <w:sz w:val="24"/>
          <w:szCs w:val="24"/>
        </w:rPr>
        <w:t xml:space="preserve">: </w:t>
      </w:r>
    </w:p>
    <w:p w14:paraId="22F23189" w14:textId="09E7C065" w:rsidR="00272B1A" w:rsidRPr="00F2434B" w:rsidRDefault="00272B1A" w:rsidP="00F2434B">
      <w:pPr>
        <w:pStyle w:val="ListParagraph"/>
        <w:numPr>
          <w:ilvl w:val="0"/>
          <w:numId w:val="18"/>
        </w:numPr>
        <w:spacing w:after="240"/>
        <w:rPr>
          <w:sz w:val="24"/>
          <w:szCs w:val="24"/>
        </w:rPr>
      </w:pPr>
      <w:r w:rsidRPr="00F2434B">
        <w:rPr>
          <w:rFonts w:ascii="Times New Roman" w:eastAsia="Times New Roman" w:hAnsi="Times New Roman" w:cs="Times New Roman"/>
          <w:sz w:val="24"/>
          <w:szCs w:val="24"/>
        </w:rPr>
        <w:t>Conduct</w:t>
      </w:r>
      <w:r w:rsidR="00F2434B">
        <w:rPr>
          <w:rFonts w:ascii="Times New Roman" w:eastAsia="Times New Roman" w:hAnsi="Times New Roman" w:cs="Times New Roman"/>
          <w:sz w:val="24"/>
          <w:szCs w:val="24"/>
        </w:rPr>
        <w:t xml:space="preserve"> </w:t>
      </w:r>
      <w:r w:rsidRPr="00F2434B">
        <w:rPr>
          <w:rFonts w:ascii="Times New Roman" w:eastAsia="Times New Roman" w:hAnsi="Times New Roman" w:cs="Times New Roman"/>
          <w:sz w:val="24"/>
          <w:szCs w:val="24"/>
        </w:rPr>
        <w:t>information day</w:t>
      </w:r>
      <w:r w:rsidR="00F2434B" w:rsidRPr="00F2434B">
        <w:rPr>
          <w:rFonts w:ascii="Times New Roman" w:eastAsia="Times New Roman" w:hAnsi="Times New Roman" w:cs="Times New Roman"/>
          <w:sz w:val="24"/>
          <w:szCs w:val="24"/>
        </w:rPr>
        <w:t>s</w:t>
      </w:r>
      <w:r w:rsidR="002B09B3">
        <w:rPr>
          <w:rFonts w:ascii="Times New Roman" w:eastAsia="Times New Roman" w:hAnsi="Times New Roman" w:cs="Times New Roman"/>
          <w:sz w:val="24"/>
          <w:szCs w:val="24"/>
        </w:rPr>
        <w:t xml:space="preserve"> on 20 locations,</w:t>
      </w:r>
      <w:r w:rsidRPr="00F2434B">
        <w:rPr>
          <w:rFonts w:ascii="Times New Roman" w:eastAsia="Times New Roman" w:hAnsi="Times New Roman" w:cs="Times New Roman"/>
          <w:sz w:val="24"/>
          <w:szCs w:val="24"/>
        </w:rPr>
        <w:t xml:space="preserve"> that raises awareness about the project’s objectives, achievements, and future implications for emergency medical care in the cross-border region.</w:t>
      </w:r>
    </w:p>
    <w:p w14:paraId="337C5C55" w14:textId="786EA933" w:rsidR="00272B1A" w:rsidRPr="00F2434B" w:rsidRDefault="00272B1A" w:rsidP="00F2434B">
      <w:pPr>
        <w:pStyle w:val="ListParagraph"/>
        <w:numPr>
          <w:ilvl w:val="0"/>
          <w:numId w:val="18"/>
        </w:numPr>
        <w:spacing w:after="240"/>
        <w:rPr>
          <w:rFonts w:ascii="Times New Roman" w:eastAsia="Times New Roman" w:hAnsi="Times New Roman" w:cs="Times New Roman"/>
          <w:sz w:val="24"/>
          <w:szCs w:val="24"/>
        </w:rPr>
      </w:pPr>
      <w:r w:rsidRPr="00F2434B">
        <w:rPr>
          <w:rFonts w:ascii="Times New Roman" w:eastAsia="Times New Roman" w:hAnsi="Times New Roman" w:cs="Times New Roman"/>
          <w:sz w:val="24"/>
          <w:szCs w:val="24"/>
        </w:rPr>
        <w:t>Organized Training Sessions for Medical Personnel in the field of emergency medicine: Facilitate sessions aimed at improving the knowledge and practice of emergency medicine among medical personnel, focusing on current trends, innovations, and best practices.</w:t>
      </w:r>
    </w:p>
    <w:p w14:paraId="44EF0950" w14:textId="42BA395F" w:rsidR="00272B1A" w:rsidRPr="00F2434B" w:rsidRDefault="00272B1A" w:rsidP="00F2434B">
      <w:pPr>
        <w:pStyle w:val="ListParagraph"/>
        <w:numPr>
          <w:ilvl w:val="0"/>
          <w:numId w:val="18"/>
        </w:numPr>
        <w:spacing w:after="240"/>
        <w:rPr>
          <w:rFonts w:ascii="Times New Roman" w:eastAsia="Times New Roman" w:hAnsi="Times New Roman" w:cs="Times New Roman"/>
          <w:sz w:val="24"/>
          <w:szCs w:val="24"/>
        </w:rPr>
      </w:pPr>
      <w:r w:rsidRPr="00F2434B">
        <w:rPr>
          <w:rFonts w:ascii="Times New Roman" w:eastAsia="Times New Roman" w:hAnsi="Times New Roman" w:cs="Times New Roman"/>
          <w:sz w:val="24"/>
          <w:szCs w:val="24"/>
        </w:rPr>
        <w:lastRenderedPageBreak/>
        <w:t>Organize Specialized Training on Life-threatening Patient Care: Implement focused training sessions regarding the management and care of life-threatening patients, equipping medical staff with critical skills and protocols.</w:t>
      </w:r>
    </w:p>
    <w:p w14:paraId="118B50DF" w14:textId="1BD2E798" w:rsidR="009B4AFD" w:rsidRPr="00F84BDA" w:rsidRDefault="00272B1A" w:rsidP="00272B1A">
      <w:pPr>
        <w:numPr>
          <w:ilvl w:val="0"/>
          <w:numId w:val="5"/>
        </w:numPr>
        <w:spacing w:after="240"/>
        <w:rPr>
          <w:b/>
          <w:bCs/>
          <w:sz w:val="24"/>
          <w:szCs w:val="24"/>
        </w:rPr>
      </w:pPr>
      <w:r w:rsidRPr="00F84BDA">
        <w:rPr>
          <w:rFonts w:ascii="Times New Roman" w:eastAsia="Times New Roman" w:hAnsi="Times New Roman" w:cs="Times New Roman"/>
          <w:b/>
          <w:bCs/>
          <w:sz w:val="24"/>
          <w:szCs w:val="24"/>
        </w:rPr>
        <w:t>Secure Catering for coordination meetings</w:t>
      </w:r>
      <w:r w:rsidR="00F2434B">
        <w:rPr>
          <w:rFonts w:ascii="Times New Roman" w:eastAsia="Times New Roman" w:hAnsi="Times New Roman" w:cs="Times New Roman"/>
          <w:b/>
          <w:bCs/>
          <w:sz w:val="24"/>
          <w:szCs w:val="24"/>
        </w:rPr>
        <w:t xml:space="preserve"> and for the VR modules </w:t>
      </w:r>
    </w:p>
    <w:p w14:paraId="118B50E0" w14:textId="046C5035" w:rsidR="009B4AFD" w:rsidRDefault="009B049B">
      <w:pPr>
        <w:pStyle w:val="Heading1"/>
        <w:numPr>
          <w:ilvl w:val="0"/>
          <w:numId w:val="12"/>
        </w:numPr>
      </w:pPr>
      <w:bookmarkStart w:id="8" w:name="_Toc7096988"/>
      <w:r>
        <w:t>ASSUMPTIONS &amp; RISKS</w:t>
      </w:r>
      <w:bookmarkEnd w:id="8"/>
    </w:p>
    <w:p w14:paraId="118B50E1" w14:textId="77777777" w:rsidR="009B4AFD" w:rsidRDefault="009B049B">
      <w:pPr>
        <w:pStyle w:val="Heading2"/>
        <w:numPr>
          <w:ilvl w:val="1"/>
          <w:numId w:val="12"/>
        </w:numPr>
      </w:pPr>
      <w:bookmarkStart w:id="9" w:name="_Toc7096989"/>
      <w:r>
        <w:t>Assumptions underlying the project</w:t>
      </w:r>
      <w:bookmarkEnd w:id="9"/>
      <w:r>
        <w:t xml:space="preserve"> </w:t>
      </w:r>
    </w:p>
    <w:p w14:paraId="118B50E2" w14:textId="58E507C7" w:rsidR="009B4AFD" w:rsidRDefault="00272B1A" w:rsidP="00272B1A">
      <w:pPr>
        <w:pStyle w:val="ListParagraph"/>
        <w:ind w:left="480"/>
        <w:rPr>
          <w:rFonts w:ascii="Times New Roman" w:eastAsia="Times New Roman" w:hAnsi="Times New Roman" w:cs="Times New Roman"/>
          <w:sz w:val="22"/>
          <w:szCs w:val="22"/>
        </w:rPr>
      </w:pPr>
      <w:r w:rsidRPr="00272B1A">
        <w:rPr>
          <w:rFonts w:ascii="Times New Roman" w:eastAsia="Times New Roman" w:hAnsi="Times New Roman" w:cs="Times New Roman"/>
          <w:sz w:val="22"/>
          <w:szCs w:val="22"/>
        </w:rPr>
        <w:t xml:space="preserve">Not applicable, </w:t>
      </w:r>
    </w:p>
    <w:p w14:paraId="118B50E3" w14:textId="77777777" w:rsidR="009B4AFD" w:rsidRDefault="009B049B">
      <w:pPr>
        <w:pStyle w:val="Heading2"/>
        <w:numPr>
          <w:ilvl w:val="1"/>
          <w:numId w:val="12"/>
        </w:numPr>
      </w:pPr>
      <w:bookmarkStart w:id="10" w:name="_Toc7096990"/>
      <w:r>
        <w:t>Risks</w:t>
      </w:r>
      <w:bookmarkEnd w:id="10"/>
    </w:p>
    <w:p w14:paraId="118B50E4" w14:textId="015186E9" w:rsidR="009B4AFD" w:rsidRPr="00272B1A" w:rsidRDefault="00A357DE" w:rsidP="00272B1A">
      <w:pPr>
        <w:pStyle w:val="ListParagraph"/>
        <w:ind w:left="480"/>
        <w:rPr>
          <w:rFonts w:ascii="Times New Roman" w:eastAsia="Times New Roman" w:hAnsi="Times New Roman" w:cs="Times New Roman"/>
          <w:sz w:val="22"/>
          <w:szCs w:val="22"/>
        </w:rPr>
      </w:pPr>
      <w:r w:rsidRPr="00A357DE">
        <w:rPr>
          <w:rFonts w:ascii="Times New Roman" w:eastAsia="Times New Roman" w:hAnsi="Times New Roman" w:cs="Times New Roman"/>
          <w:sz w:val="22"/>
          <w:szCs w:val="22"/>
        </w:rPr>
        <w:t>Level of risks is not high. Risk is related to potential misunderstandings between the Contracting Authority and Contractor. Risks can be prevented with good communication between Project manager and project team members and the Contractor.</w:t>
      </w:r>
      <w:r w:rsidR="00272B1A" w:rsidRPr="00D75445">
        <w:rPr>
          <w:rFonts w:ascii="Times New Roman" w:eastAsia="Times New Roman" w:hAnsi="Times New Roman" w:cs="Times New Roman"/>
          <w:sz w:val="22"/>
          <w:szCs w:val="22"/>
        </w:rPr>
        <w:t xml:space="preserve"> </w:t>
      </w:r>
    </w:p>
    <w:p w14:paraId="118B50E5" w14:textId="77777777" w:rsidR="009B4AFD" w:rsidRDefault="009B049B">
      <w:pPr>
        <w:pStyle w:val="Heading1"/>
        <w:numPr>
          <w:ilvl w:val="0"/>
          <w:numId w:val="12"/>
        </w:numPr>
      </w:pPr>
      <w:bookmarkStart w:id="11" w:name="_Toc7096991"/>
      <w:r>
        <w:t>SCOPE OF THE WORK</w:t>
      </w:r>
      <w:bookmarkEnd w:id="11"/>
    </w:p>
    <w:p w14:paraId="118B50E6" w14:textId="77777777" w:rsidR="009B4AFD" w:rsidRDefault="009B049B">
      <w:pPr>
        <w:pStyle w:val="Heading2"/>
        <w:numPr>
          <w:ilvl w:val="1"/>
          <w:numId w:val="12"/>
        </w:numPr>
      </w:pPr>
      <w:bookmarkStart w:id="12" w:name="_Toc7096992"/>
      <w:r>
        <w:t>General</w:t>
      </w:r>
      <w:bookmarkEnd w:id="12"/>
    </w:p>
    <w:p w14:paraId="118B50E7" w14:textId="77777777" w:rsidR="009B4AFD" w:rsidRDefault="009B049B">
      <w:pPr>
        <w:pStyle w:val="Heading3"/>
        <w:numPr>
          <w:ilvl w:val="2"/>
          <w:numId w:val="12"/>
        </w:numPr>
      </w:pPr>
      <w:bookmarkStart w:id="13" w:name="_Toc7096993"/>
      <w:r>
        <w:t>Project description</w:t>
      </w:r>
      <w:bookmarkEnd w:id="13"/>
    </w:p>
    <w:p w14:paraId="118B50E8" w14:textId="3E0C571F" w:rsidR="009B4AFD" w:rsidRPr="00A357DE" w:rsidRDefault="00A357DE">
      <w:pPr>
        <w:rPr>
          <w:rFonts w:ascii="Times New Roman" w:eastAsia="Times New Roman" w:hAnsi="Times New Roman" w:cs="Times New Roman"/>
          <w:sz w:val="22"/>
          <w:szCs w:val="22"/>
          <w:lang w:val="en"/>
        </w:rPr>
      </w:pPr>
      <w:r w:rsidRPr="00A357DE">
        <w:rPr>
          <w:rFonts w:ascii="Times New Roman" w:eastAsia="Times New Roman" w:hAnsi="Times New Roman" w:cs="Times New Roman"/>
          <w:sz w:val="22"/>
          <w:szCs w:val="22"/>
          <w:lang w:val="en"/>
        </w:rPr>
        <w:t>Project S.O.O.S. - Sombor Osijek Emergency Response Partnership represents an innovative cross-border initiative aimed at improving emergency medical assistance in the area of ​​Osijek-Baranja County (Croatia) and Western Balkan District (Serbia). The goal is to ensure timely, standardized and uniform emergency medical care for the local rural population, tourists and visitors, thereby directly contributing to increased survival in cases of sudden cardiac arrest and other emergencies. Cross-border cooperation in the exchange of knowledge, development of protocols and simulations of mass accidents was particularly emphasized, which will strengthen the capacities of the emergency aid system on both sides of the border. The project includes a wide range of activities from education, training, promotion and simulations to the establishment of the Teaching Center in Sombor, with the aim of strengthening capacity, reducing differences in the quality of services and increasing the safety of the population. Through the cooperation of Croatian and Serbian institutions, and the application of European standards and environmental norms, the project contributes to sustainable development, improving health infrastructure and promoting healthy lifestyles, thereby laying the foundations for a permanent and widely applicable improved emergency medical service in the border area.</w:t>
      </w:r>
    </w:p>
    <w:p w14:paraId="118B50E9" w14:textId="77777777" w:rsidR="009B4AFD" w:rsidRDefault="009B049B">
      <w:pPr>
        <w:pStyle w:val="Heading3"/>
        <w:numPr>
          <w:ilvl w:val="2"/>
          <w:numId w:val="12"/>
        </w:numPr>
      </w:pPr>
      <w:bookmarkStart w:id="14" w:name="_Toc7096994"/>
      <w:r>
        <w:t>Geographical area to be covered</w:t>
      </w:r>
      <w:bookmarkEnd w:id="14"/>
    </w:p>
    <w:p w14:paraId="118B50EA" w14:textId="7AFC59C2" w:rsidR="009B4AFD" w:rsidRDefault="00A357DE">
      <w:pPr>
        <w:rPr>
          <w:rFonts w:ascii="Times New Roman" w:eastAsia="Times New Roman" w:hAnsi="Times New Roman" w:cs="Times New Roman"/>
          <w:sz w:val="22"/>
          <w:szCs w:val="22"/>
        </w:rPr>
      </w:pPr>
      <w:r w:rsidRPr="00A357DE">
        <w:rPr>
          <w:rFonts w:ascii="Times New Roman" w:eastAsia="Times New Roman" w:hAnsi="Times New Roman" w:cs="Times New Roman"/>
          <w:sz w:val="22"/>
          <w:szCs w:val="22"/>
        </w:rPr>
        <w:t>Sombor - West Bačka District /Autonomous Province of Vojvodina / Serbia</w:t>
      </w:r>
    </w:p>
    <w:p w14:paraId="118B50EB" w14:textId="77777777" w:rsidR="009B4AFD" w:rsidRDefault="009B049B">
      <w:pPr>
        <w:pStyle w:val="Heading3"/>
        <w:numPr>
          <w:ilvl w:val="2"/>
          <w:numId w:val="12"/>
        </w:numPr>
      </w:pPr>
      <w:bookmarkStart w:id="15" w:name="_Toc7096995"/>
      <w:r>
        <w:t>Target groups</w:t>
      </w:r>
      <w:bookmarkEnd w:id="15"/>
    </w:p>
    <w:p w14:paraId="278A4732" w14:textId="29485DB8" w:rsidR="00A357DE" w:rsidRDefault="009B049B" w:rsidP="00A357DE">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 xml:space="preserve"> </w:t>
      </w:r>
      <w:r w:rsidR="00A357DE">
        <w:rPr>
          <w:rFonts w:ascii="Times New Roman" w:eastAsia="Times New Roman" w:hAnsi="Times New Roman" w:cs="Times New Roman"/>
          <w:sz w:val="22"/>
          <w:szCs w:val="22"/>
        </w:rPr>
        <w:t xml:space="preserve">The target group of the project are : </w:t>
      </w:r>
    </w:p>
    <w:p w14:paraId="7EDA0B79" w14:textId="77777777" w:rsidR="00A357DE" w:rsidRDefault="00A357DE" w:rsidP="00A357DE">
      <w:pPr>
        <w:pStyle w:val="ListParagraph"/>
        <w:numPr>
          <w:ilvl w:val="0"/>
          <w:numId w:val="17"/>
        </w:numPr>
        <w:rPr>
          <w:rFonts w:ascii="Times New Roman" w:eastAsia="Times New Roman" w:hAnsi="Times New Roman" w:cs="Times New Roman"/>
          <w:sz w:val="22"/>
          <w:szCs w:val="22"/>
          <w:lang w:val="hu-HU"/>
        </w:rPr>
      </w:pPr>
      <w:r>
        <w:rPr>
          <w:rFonts w:ascii="Times New Roman" w:eastAsia="Times New Roman" w:hAnsi="Times New Roman" w:cs="Times New Roman"/>
          <w:sz w:val="22"/>
          <w:szCs w:val="22"/>
          <w:lang w:val="hu-HU"/>
        </w:rPr>
        <w:t>Rural population of the cross-border area</w:t>
      </w:r>
    </w:p>
    <w:p w14:paraId="0DF717A6" w14:textId="77777777" w:rsidR="00A357DE" w:rsidRDefault="00A357DE" w:rsidP="00A357DE">
      <w:pPr>
        <w:pStyle w:val="ListParagraph"/>
        <w:numPr>
          <w:ilvl w:val="0"/>
          <w:numId w:val="17"/>
        </w:numPr>
        <w:rPr>
          <w:rFonts w:ascii="Times New Roman" w:eastAsia="Times New Roman" w:hAnsi="Times New Roman" w:cs="Times New Roman"/>
          <w:sz w:val="22"/>
          <w:szCs w:val="22"/>
          <w:lang w:val="hu-HU"/>
        </w:rPr>
      </w:pPr>
      <w:r>
        <w:rPr>
          <w:rFonts w:ascii="Times New Roman" w:eastAsia="Times New Roman" w:hAnsi="Times New Roman" w:cs="Times New Roman"/>
          <w:sz w:val="22"/>
          <w:szCs w:val="22"/>
          <w:lang w:val="hu-HU"/>
        </w:rPr>
        <w:t xml:space="preserve">Touristsand visitours of the region </w:t>
      </w:r>
    </w:p>
    <w:p w14:paraId="5B52E3FD" w14:textId="77777777" w:rsidR="00A357DE" w:rsidRDefault="00A357DE" w:rsidP="00A357DE">
      <w:pPr>
        <w:pStyle w:val="ListParagraph"/>
        <w:numPr>
          <w:ilvl w:val="0"/>
          <w:numId w:val="17"/>
        </w:numPr>
        <w:rPr>
          <w:rFonts w:ascii="Times New Roman" w:eastAsia="Times New Roman" w:hAnsi="Times New Roman" w:cs="Times New Roman"/>
          <w:sz w:val="22"/>
          <w:szCs w:val="22"/>
          <w:lang w:val="hu-HU"/>
        </w:rPr>
      </w:pPr>
      <w:r>
        <w:rPr>
          <w:rFonts w:ascii="Times New Roman" w:eastAsia="Times New Roman" w:hAnsi="Times New Roman" w:cs="Times New Roman"/>
          <w:sz w:val="22"/>
          <w:szCs w:val="22"/>
          <w:lang w:val="hu-HU"/>
        </w:rPr>
        <w:t>Medical and emergency personnel</w:t>
      </w:r>
    </w:p>
    <w:p w14:paraId="160152F4" w14:textId="77777777" w:rsidR="00A357DE" w:rsidRDefault="00A357DE" w:rsidP="00A357DE">
      <w:pPr>
        <w:pStyle w:val="ListParagraph"/>
        <w:numPr>
          <w:ilvl w:val="0"/>
          <w:numId w:val="17"/>
        </w:numPr>
        <w:rPr>
          <w:rFonts w:ascii="Times New Roman" w:eastAsia="Times New Roman" w:hAnsi="Times New Roman" w:cs="Times New Roman"/>
          <w:sz w:val="22"/>
          <w:szCs w:val="22"/>
          <w:lang w:val="hu-HU"/>
        </w:rPr>
      </w:pPr>
      <w:r>
        <w:rPr>
          <w:rFonts w:ascii="Times New Roman" w:eastAsia="Times New Roman" w:hAnsi="Times New Roman" w:cs="Times New Roman"/>
          <w:sz w:val="22"/>
          <w:szCs w:val="22"/>
          <w:lang w:val="hu-HU"/>
        </w:rPr>
        <w:t>Local authorities and health institutions</w:t>
      </w:r>
    </w:p>
    <w:p w14:paraId="118B50EC" w14:textId="1838F0A7" w:rsidR="009B4AFD" w:rsidRPr="00A357DE" w:rsidRDefault="00A357DE" w:rsidP="00A357DE">
      <w:pPr>
        <w:pStyle w:val="ListParagraph"/>
        <w:numPr>
          <w:ilvl w:val="0"/>
          <w:numId w:val="17"/>
        </w:numPr>
        <w:rPr>
          <w:rFonts w:ascii="Times New Roman" w:eastAsia="Times New Roman" w:hAnsi="Times New Roman" w:cs="Times New Roman"/>
          <w:sz w:val="22"/>
          <w:szCs w:val="22"/>
          <w:lang w:val="hu-HU"/>
        </w:rPr>
      </w:pPr>
      <w:r>
        <w:rPr>
          <w:rFonts w:ascii="Times New Roman" w:eastAsia="Times New Roman" w:hAnsi="Times New Roman" w:cs="Times New Roman"/>
          <w:sz w:val="22"/>
          <w:szCs w:val="22"/>
          <w:lang w:val="hu-HU"/>
        </w:rPr>
        <w:t>Non governmental and professional organisations</w:t>
      </w:r>
    </w:p>
    <w:p w14:paraId="118B50ED" w14:textId="77777777" w:rsidR="009B4AFD" w:rsidRDefault="009B049B">
      <w:pPr>
        <w:pStyle w:val="Heading2"/>
        <w:numPr>
          <w:ilvl w:val="1"/>
          <w:numId w:val="12"/>
        </w:numPr>
      </w:pPr>
      <w:bookmarkStart w:id="17" w:name="_Toc7096996"/>
      <w:r>
        <w:t>Specific work</w:t>
      </w:r>
      <w:bookmarkEnd w:id="17"/>
    </w:p>
    <w:p w14:paraId="67D2A939" w14:textId="77777777" w:rsidR="00272B1A" w:rsidRPr="00A357DE" w:rsidRDefault="00272B1A" w:rsidP="00272B1A">
      <w:pPr>
        <w:pStyle w:val="ListParagraph"/>
        <w:numPr>
          <w:ilvl w:val="7"/>
          <w:numId w:val="12"/>
        </w:numPr>
        <w:spacing w:after="240"/>
        <w:rPr>
          <w:b/>
          <w:bCs/>
          <w:sz w:val="24"/>
          <w:szCs w:val="24"/>
        </w:rPr>
      </w:pPr>
      <w:r w:rsidRPr="00A357DE">
        <w:rPr>
          <w:rFonts w:ascii="Times New Roman" w:eastAsia="Times New Roman" w:hAnsi="Times New Roman" w:cs="Times New Roman"/>
          <w:b/>
          <w:bCs/>
          <w:sz w:val="24"/>
          <w:szCs w:val="24"/>
        </w:rPr>
        <w:t>To organize the closing conference at Sombor</w:t>
      </w:r>
    </w:p>
    <w:p w14:paraId="17B2D2B1"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Event Organization Services</w:t>
      </w:r>
      <w:r w:rsidRPr="00A357DE">
        <w:rPr>
          <w:rFonts w:ascii="Times New Roman" w:hAnsi="Times New Roman" w:cs="Times New Roman"/>
          <w:sz w:val="24"/>
          <w:szCs w:val="24"/>
        </w:rPr>
        <w:t>:</w:t>
      </w:r>
    </w:p>
    <w:p w14:paraId="424998C2" w14:textId="77777777" w:rsidR="00272B1A" w:rsidRPr="00A357DE" w:rsidRDefault="00272B1A" w:rsidP="00272B1A">
      <w:pPr>
        <w:pStyle w:val="ListParagraph"/>
        <w:numPr>
          <w:ilvl w:val="0"/>
          <w:numId w:val="16"/>
        </w:numPr>
        <w:spacing w:after="240"/>
        <w:jc w:val="left"/>
        <w:rPr>
          <w:rFonts w:ascii="Times New Roman" w:hAnsi="Times New Roman" w:cs="Times New Roman"/>
          <w:sz w:val="24"/>
          <w:szCs w:val="24"/>
        </w:rPr>
      </w:pPr>
      <w:r w:rsidRPr="00A357DE">
        <w:rPr>
          <w:rFonts w:ascii="Times New Roman" w:hAnsi="Times New Roman" w:cs="Times New Roman"/>
          <w:b/>
          <w:bCs/>
          <w:sz w:val="24"/>
          <w:szCs w:val="24"/>
        </w:rPr>
        <w:lastRenderedPageBreak/>
        <w:t>Venue</w:t>
      </w:r>
      <w:r w:rsidRPr="00A357DE">
        <w:rPr>
          <w:rFonts w:ascii="Times New Roman" w:hAnsi="Times New Roman" w:cs="Times New Roman"/>
          <w:sz w:val="24"/>
          <w:szCs w:val="24"/>
        </w:rPr>
        <w:t xml:space="preserve">: Secure a suitable space for the closing conference that can accommodate a minimum of </w:t>
      </w:r>
      <w:r w:rsidRPr="00A357DE">
        <w:rPr>
          <w:rFonts w:ascii="Times New Roman" w:hAnsi="Times New Roman" w:cs="Times New Roman"/>
          <w:b/>
          <w:bCs/>
          <w:sz w:val="24"/>
          <w:szCs w:val="24"/>
        </w:rPr>
        <w:t>60 participants</w:t>
      </w:r>
      <w:r w:rsidRPr="00A357DE">
        <w:rPr>
          <w:rFonts w:ascii="Times New Roman" w:hAnsi="Times New Roman" w:cs="Times New Roman"/>
          <w:sz w:val="24"/>
          <w:szCs w:val="24"/>
        </w:rPr>
        <w:t xml:space="preserve"> (employees, representatives of the local government, firefighters, representatives of the medical school, representatives of the General Hospital in Sombor, representatives of the Public Health Institute in Sombor, representatives from Osijek) comfortably. The venue must be climatized. </w:t>
      </w:r>
    </w:p>
    <w:p w14:paraId="1C7616C2" w14:textId="77777777" w:rsidR="00272B1A" w:rsidRPr="00A357DE" w:rsidRDefault="00272B1A" w:rsidP="00272B1A">
      <w:pPr>
        <w:pStyle w:val="ListParagraph"/>
        <w:numPr>
          <w:ilvl w:val="0"/>
          <w:numId w:val="16"/>
        </w:num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Equipment</w:t>
      </w:r>
      <w:r w:rsidRPr="00A357DE">
        <w:rPr>
          <w:rFonts w:ascii="Times New Roman" w:hAnsi="Times New Roman" w:cs="Times New Roman"/>
          <w:sz w:val="24"/>
          <w:szCs w:val="24"/>
        </w:rPr>
        <w:t xml:space="preserve">: Audio-visual equipment (projectors, screens, microphones) for presentations and discussions, tables and chairs for participants, internet access and technical support on-site, </w:t>
      </w:r>
    </w:p>
    <w:p w14:paraId="7953C081"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Catering</w:t>
      </w:r>
      <w:r w:rsidRPr="00A357DE">
        <w:rPr>
          <w:rFonts w:ascii="Times New Roman" w:hAnsi="Times New Roman" w:cs="Times New Roman"/>
          <w:sz w:val="24"/>
          <w:szCs w:val="24"/>
        </w:rPr>
        <w:t>: Provide catering services for the conference, which may include:</w:t>
      </w:r>
    </w:p>
    <w:p w14:paraId="1D0CFF44" w14:textId="528B2F53" w:rsidR="00272B1A" w:rsidRPr="00A357DE" w:rsidRDefault="00272B1A" w:rsidP="00272B1A">
      <w:pPr>
        <w:numPr>
          <w:ilvl w:val="2"/>
          <w:numId w:val="13"/>
        </w:numPr>
        <w:spacing w:after="240"/>
        <w:jc w:val="left"/>
        <w:rPr>
          <w:rFonts w:ascii="Times New Roman" w:hAnsi="Times New Roman" w:cs="Times New Roman"/>
          <w:sz w:val="24"/>
          <w:szCs w:val="24"/>
        </w:rPr>
      </w:pPr>
      <w:r w:rsidRPr="00A357DE">
        <w:rPr>
          <w:rFonts w:ascii="Times New Roman" w:hAnsi="Times New Roman" w:cs="Times New Roman"/>
          <w:sz w:val="24"/>
          <w:szCs w:val="24"/>
        </w:rPr>
        <w:t xml:space="preserve">Lunch services for all attendees, (minimum of </w:t>
      </w:r>
      <w:r w:rsidRPr="00A357DE">
        <w:rPr>
          <w:rFonts w:ascii="Times New Roman" w:hAnsi="Times New Roman" w:cs="Times New Roman"/>
          <w:b/>
          <w:bCs/>
          <w:sz w:val="24"/>
          <w:szCs w:val="24"/>
        </w:rPr>
        <w:t>60 participants</w:t>
      </w:r>
      <w:r w:rsidRPr="00A357DE">
        <w:rPr>
          <w:rFonts w:ascii="Times New Roman" w:hAnsi="Times New Roman" w:cs="Times New Roman"/>
          <w:sz w:val="24"/>
          <w:szCs w:val="24"/>
        </w:rPr>
        <w:t>)</w:t>
      </w:r>
      <w:r w:rsidR="000629A9" w:rsidRPr="000629A9">
        <w:rPr>
          <w:lang w:val="en"/>
        </w:rPr>
        <w:t xml:space="preserve"> </w:t>
      </w:r>
      <w:r w:rsidR="000629A9" w:rsidRPr="000629A9">
        <w:rPr>
          <w:rFonts w:ascii="Times New Roman" w:hAnsi="Times New Roman" w:cs="Times New Roman"/>
          <w:sz w:val="24"/>
          <w:szCs w:val="24"/>
          <w:lang w:val="en"/>
        </w:rPr>
        <w:t>lasting 2-3 hours (appetizers and main courses served in cocktail style</w:t>
      </w:r>
      <w:r w:rsidR="000629A9">
        <w:rPr>
          <w:rFonts w:ascii="Times New Roman" w:hAnsi="Times New Roman" w:cs="Times New Roman"/>
          <w:sz w:val="24"/>
          <w:szCs w:val="24"/>
          <w:lang w:val="en"/>
        </w:rPr>
        <w:t>)</w:t>
      </w:r>
      <w:r w:rsidR="000629A9" w:rsidRPr="000629A9">
        <w:rPr>
          <w:rFonts w:ascii="Times New Roman" w:hAnsi="Times New Roman" w:cs="Times New Roman"/>
          <w:sz w:val="24"/>
          <w:szCs w:val="24"/>
          <w:lang w:val="en"/>
        </w:rPr>
        <w:t xml:space="preserve">. </w:t>
      </w:r>
    </w:p>
    <w:p w14:paraId="16A9847C" w14:textId="5701DE72" w:rsidR="00272B1A" w:rsidRPr="00A357DE" w:rsidRDefault="000629A9" w:rsidP="00272B1A">
      <w:pPr>
        <w:numPr>
          <w:ilvl w:val="2"/>
          <w:numId w:val="13"/>
        </w:numPr>
        <w:spacing w:after="240"/>
        <w:jc w:val="left"/>
        <w:rPr>
          <w:rFonts w:ascii="Times New Roman" w:hAnsi="Times New Roman" w:cs="Times New Roman"/>
          <w:sz w:val="24"/>
          <w:szCs w:val="24"/>
        </w:rPr>
      </w:pPr>
      <w:r w:rsidRPr="000629A9">
        <w:rPr>
          <w:rFonts w:ascii="Times New Roman" w:hAnsi="Times New Roman" w:cs="Times New Roman"/>
          <w:sz w:val="24"/>
          <w:szCs w:val="24"/>
          <w:lang w:val="en"/>
        </w:rPr>
        <w:t>Non-alcoholic drinks: still and sparkling water, sparkling and still juices, tea, coffee (several types of coffee - espresso...)</w:t>
      </w:r>
      <w:r w:rsidR="00272B1A" w:rsidRPr="00A357DE">
        <w:rPr>
          <w:rFonts w:ascii="Times New Roman" w:hAnsi="Times New Roman" w:cs="Times New Roman"/>
          <w:sz w:val="24"/>
          <w:szCs w:val="24"/>
        </w:rPr>
        <w:t xml:space="preserve"> available throughout the event.</w:t>
      </w:r>
    </w:p>
    <w:p w14:paraId="004C460B"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Agenda Development</w:t>
      </w:r>
      <w:r w:rsidRPr="00A357DE">
        <w:rPr>
          <w:rFonts w:ascii="Times New Roman" w:hAnsi="Times New Roman" w:cs="Times New Roman"/>
          <w:sz w:val="24"/>
          <w:szCs w:val="24"/>
        </w:rPr>
        <w:t xml:space="preserve">: Collaborate with project stakeholders to develop a detailed agenda for the event, ensuring a clear schedule. </w:t>
      </w:r>
    </w:p>
    <w:p w14:paraId="0927C1EE"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On-Site Management</w:t>
      </w:r>
      <w:r w:rsidRPr="00A357DE">
        <w:rPr>
          <w:rFonts w:ascii="Times New Roman" w:hAnsi="Times New Roman" w:cs="Times New Roman"/>
          <w:sz w:val="24"/>
          <w:szCs w:val="24"/>
        </w:rPr>
        <w:t>: Provide staff or volunteers to manage registration, guide participants, and assist with technical needs during the event.</w:t>
      </w:r>
    </w:p>
    <w:p w14:paraId="55478833"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Media coverage:</w:t>
      </w:r>
      <w:r w:rsidRPr="00A357DE">
        <w:rPr>
          <w:rFonts w:ascii="Times New Roman" w:hAnsi="Times New Roman" w:cs="Times New Roman"/>
          <w:sz w:val="24"/>
          <w:szCs w:val="24"/>
        </w:rPr>
        <w:t xml:space="preserve"> invitation of the local media </w:t>
      </w:r>
    </w:p>
    <w:p w14:paraId="3440F259"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Documentation of the Conference</w:t>
      </w:r>
      <w:r w:rsidRPr="00A357DE">
        <w:rPr>
          <w:rFonts w:ascii="Times New Roman" w:hAnsi="Times New Roman" w:cs="Times New Roman"/>
          <w:sz w:val="24"/>
          <w:szCs w:val="24"/>
        </w:rPr>
        <w:t xml:space="preserve">: taking pictures of the event </w:t>
      </w:r>
    </w:p>
    <w:p w14:paraId="3A9E051E"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 xml:space="preserve">The event needs to be organized:  </w:t>
      </w:r>
      <w:r w:rsidRPr="00A357DE">
        <w:rPr>
          <w:rFonts w:ascii="Times New Roman" w:hAnsi="Times New Roman" w:cs="Times New Roman"/>
          <w:sz w:val="24"/>
          <w:szCs w:val="24"/>
        </w:rPr>
        <w:t xml:space="preserve">in the last implementation period which is 01.10.2026 - 31.01.2027, the exact date will be decided by the contracting authority and communicated to the contractor 30 days in advance. </w:t>
      </w:r>
    </w:p>
    <w:p w14:paraId="5B371FFF"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sz w:val="24"/>
          <w:szCs w:val="24"/>
        </w:rPr>
        <w:t>By meeting these expectations, the Contractor will ensure a successful closing conference that effectively showcases the project’s outcomes and fosters ongoing engagement among medical personnel and stakeholders in the field of emergency medicine.</w:t>
      </w:r>
    </w:p>
    <w:p w14:paraId="6CD35A24" w14:textId="77777777" w:rsidR="00272B1A" w:rsidRPr="00A357DE" w:rsidRDefault="00272B1A" w:rsidP="00272B1A">
      <w:pPr>
        <w:spacing w:after="240"/>
        <w:jc w:val="left"/>
        <w:rPr>
          <w:rFonts w:ascii="Times New Roman" w:hAnsi="Times New Roman" w:cs="Times New Roman"/>
          <w:b/>
          <w:bCs/>
          <w:sz w:val="24"/>
          <w:szCs w:val="24"/>
        </w:rPr>
      </w:pPr>
    </w:p>
    <w:p w14:paraId="0336157C" w14:textId="77777777" w:rsidR="00272B1A" w:rsidRPr="002B09B3" w:rsidRDefault="00272B1A" w:rsidP="00272B1A">
      <w:pPr>
        <w:pStyle w:val="ListParagraph"/>
        <w:numPr>
          <w:ilvl w:val="7"/>
          <w:numId w:val="12"/>
        </w:numPr>
        <w:spacing w:after="240"/>
        <w:rPr>
          <w:rFonts w:ascii="Times New Roman" w:hAnsi="Times New Roman" w:cs="Times New Roman"/>
          <w:b/>
          <w:bCs/>
          <w:sz w:val="24"/>
          <w:szCs w:val="24"/>
        </w:rPr>
      </w:pPr>
      <w:r w:rsidRPr="00A357DE">
        <w:rPr>
          <w:rFonts w:ascii="Times New Roman" w:eastAsia="Times New Roman" w:hAnsi="Times New Roman" w:cs="Times New Roman"/>
          <w:b/>
          <w:bCs/>
          <w:sz w:val="24"/>
          <w:szCs w:val="24"/>
        </w:rPr>
        <w:t xml:space="preserve">To organize Info Day </w:t>
      </w:r>
    </w:p>
    <w:p w14:paraId="66C823AB" w14:textId="77777777" w:rsidR="002B09B3" w:rsidRPr="00A357DE" w:rsidRDefault="002B09B3" w:rsidP="002B09B3">
      <w:pPr>
        <w:pStyle w:val="ListParagraph"/>
        <w:spacing w:after="240"/>
        <w:ind w:left="2880"/>
        <w:rPr>
          <w:rFonts w:ascii="Times New Roman" w:hAnsi="Times New Roman" w:cs="Times New Roman"/>
          <w:b/>
          <w:bCs/>
          <w:sz w:val="24"/>
          <w:szCs w:val="24"/>
        </w:rPr>
      </w:pPr>
    </w:p>
    <w:p w14:paraId="4CE2FA02" w14:textId="23145EE0" w:rsidR="00272B1A" w:rsidRPr="002B09B3" w:rsidRDefault="00272B1A" w:rsidP="002B09B3">
      <w:pPr>
        <w:pStyle w:val="ListParagraph"/>
        <w:numPr>
          <w:ilvl w:val="0"/>
          <w:numId w:val="19"/>
        </w:numPr>
        <w:spacing w:after="240"/>
        <w:rPr>
          <w:rFonts w:ascii="Times New Roman" w:hAnsi="Times New Roman" w:cs="Times New Roman"/>
          <w:sz w:val="24"/>
          <w:szCs w:val="24"/>
        </w:rPr>
      </w:pPr>
      <w:r w:rsidRPr="002B09B3">
        <w:rPr>
          <w:rFonts w:ascii="Times New Roman" w:hAnsi="Times New Roman" w:cs="Times New Roman"/>
          <w:b/>
          <w:bCs/>
          <w:sz w:val="24"/>
          <w:szCs w:val="24"/>
        </w:rPr>
        <w:t>To organize Info Day</w:t>
      </w:r>
      <w:r w:rsidR="002B09B3" w:rsidRPr="002B09B3">
        <w:rPr>
          <w:rFonts w:ascii="Times New Roman" w:hAnsi="Times New Roman" w:cs="Times New Roman"/>
          <w:b/>
          <w:bCs/>
          <w:sz w:val="24"/>
          <w:szCs w:val="24"/>
        </w:rPr>
        <w:t>s</w:t>
      </w:r>
      <w:r w:rsidRPr="002B09B3">
        <w:rPr>
          <w:rFonts w:ascii="Times New Roman" w:hAnsi="Times New Roman" w:cs="Times New Roman"/>
          <w:sz w:val="24"/>
          <w:szCs w:val="24"/>
        </w:rPr>
        <w:t xml:space="preserve"> focused on promoting first aid, AED (Automated External Defibrillator) devices, and healthy lifestyles, here are the detailed expectations for the Contractor, including a breakdown of services and quantities required:</w:t>
      </w:r>
    </w:p>
    <w:p w14:paraId="3A9DEEE7"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Event Preparation</w:t>
      </w:r>
    </w:p>
    <w:p w14:paraId="57E2EC08" w14:textId="1ACC8BFB"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Location Coordination</w:t>
      </w:r>
      <w:r w:rsidRPr="00A357DE">
        <w:rPr>
          <w:rFonts w:ascii="Times New Roman" w:hAnsi="Times New Roman" w:cs="Times New Roman"/>
          <w:sz w:val="24"/>
          <w:szCs w:val="24"/>
        </w:rPr>
        <w:t xml:space="preserve">: Manage and secure </w:t>
      </w:r>
      <w:r w:rsidRPr="00A357DE">
        <w:rPr>
          <w:rFonts w:ascii="Times New Roman" w:hAnsi="Times New Roman" w:cs="Times New Roman"/>
          <w:b/>
          <w:bCs/>
          <w:sz w:val="24"/>
          <w:szCs w:val="24"/>
        </w:rPr>
        <w:t>20 suitable venues</w:t>
      </w:r>
      <w:r w:rsidRPr="00A357DE">
        <w:rPr>
          <w:rFonts w:ascii="Times New Roman" w:hAnsi="Times New Roman" w:cs="Times New Roman"/>
          <w:sz w:val="24"/>
          <w:szCs w:val="24"/>
        </w:rPr>
        <w:t xml:space="preserve"> across the targeted areas for the Info Day</w:t>
      </w:r>
      <w:r w:rsidR="002B09B3">
        <w:rPr>
          <w:rFonts w:ascii="Times New Roman" w:hAnsi="Times New Roman" w:cs="Times New Roman"/>
          <w:sz w:val="24"/>
          <w:szCs w:val="24"/>
        </w:rPr>
        <w:t>s</w:t>
      </w:r>
      <w:r w:rsidRPr="00A357DE">
        <w:rPr>
          <w:rFonts w:ascii="Times New Roman" w:hAnsi="Times New Roman" w:cs="Times New Roman"/>
          <w:sz w:val="24"/>
          <w:szCs w:val="24"/>
        </w:rPr>
        <w:t xml:space="preserve"> events, ensuring they are accessible and equipped to accommodate a minimum of </w:t>
      </w:r>
      <w:r w:rsidRPr="00A357DE">
        <w:rPr>
          <w:rFonts w:ascii="Times New Roman" w:hAnsi="Times New Roman" w:cs="Times New Roman"/>
          <w:b/>
          <w:bCs/>
          <w:sz w:val="24"/>
          <w:szCs w:val="24"/>
        </w:rPr>
        <w:t>450 participants</w:t>
      </w:r>
      <w:r w:rsidRPr="00A357DE">
        <w:rPr>
          <w:rFonts w:ascii="Times New Roman" w:hAnsi="Times New Roman" w:cs="Times New Roman"/>
          <w:sz w:val="24"/>
          <w:szCs w:val="24"/>
        </w:rPr>
        <w:t xml:space="preserve"> in total (10 in the city of Sombor, and 10 at the surrounding settlements. It will be organized at health clinics, local community centers, markets, schools, shopping centers…).</w:t>
      </w:r>
    </w:p>
    <w:p w14:paraId="3785E020" w14:textId="77777777" w:rsidR="00272B1A" w:rsidRPr="00A357DE" w:rsidRDefault="00272B1A" w:rsidP="00272B1A">
      <w:pPr>
        <w:numPr>
          <w:ilvl w:val="0"/>
          <w:numId w:val="14"/>
        </w:numPr>
        <w:spacing w:after="240"/>
        <w:rPr>
          <w:rFonts w:ascii="Times New Roman" w:hAnsi="Times New Roman" w:cs="Times New Roman"/>
          <w:b/>
          <w:bCs/>
          <w:sz w:val="24"/>
          <w:szCs w:val="24"/>
        </w:rPr>
      </w:pPr>
      <w:r w:rsidRPr="00A357DE">
        <w:rPr>
          <w:rFonts w:ascii="Times New Roman" w:hAnsi="Times New Roman" w:cs="Times New Roman"/>
          <w:b/>
          <w:bCs/>
          <w:sz w:val="24"/>
          <w:szCs w:val="24"/>
        </w:rPr>
        <w:lastRenderedPageBreak/>
        <w:t>Schedule Development</w:t>
      </w:r>
      <w:r w:rsidRPr="00A357DE">
        <w:rPr>
          <w:rFonts w:ascii="Times New Roman" w:hAnsi="Times New Roman" w:cs="Times New Roman"/>
          <w:sz w:val="24"/>
          <w:szCs w:val="24"/>
        </w:rPr>
        <w:t>: Collaborate with the contracting authority to develop a detailed agenda for each location, including time slots for presentations, interactive sessions, demonstrations</w:t>
      </w:r>
      <w:r w:rsidRPr="00A357DE">
        <w:rPr>
          <w:rFonts w:ascii="Times New Roman" w:hAnsi="Times New Roman" w:cs="Times New Roman"/>
          <w:b/>
          <w:bCs/>
          <w:sz w:val="24"/>
          <w:szCs w:val="24"/>
        </w:rPr>
        <w:t xml:space="preserve">. </w:t>
      </w:r>
      <w:r w:rsidRPr="00A357DE">
        <w:rPr>
          <w:rFonts w:ascii="Times New Roman" w:hAnsi="Times New Roman" w:cs="Times New Roman"/>
          <w:sz w:val="24"/>
          <w:szCs w:val="24"/>
        </w:rPr>
        <w:t>The promotion material needs to be made based on the materials received from the Lead Beneficiary scheme for promote first aid and for operating the Automated External Defibrillator, and a demonstration of its application with the possibility of practicing for those interested.</w:t>
      </w:r>
    </w:p>
    <w:p w14:paraId="25F3F0B6" w14:textId="77777777" w:rsidR="00272B1A" w:rsidRPr="00A357DE" w:rsidRDefault="00272B1A" w:rsidP="00272B1A">
      <w:pPr>
        <w:spacing w:after="240"/>
        <w:ind w:left="360"/>
        <w:rPr>
          <w:rFonts w:ascii="Times New Roman" w:hAnsi="Times New Roman" w:cs="Times New Roman"/>
          <w:b/>
          <w:bCs/>
          <w:sz w:val="24"/>
          <w:szCs w:val="24"/>
        </w:rPr>
      </w:pPr>
      <w:r w:rsidRPr="00A357DE">
        <w:rPr>
          <w:rFonts w:ascii="Times New Roman" w:hAnsi="Times New Roman" w:cs="Times New Roman"/>
          <w:b/>
          <w:bCs/>
          <w:sz w:val="24"/>
          <w:szCs w:val="24"/>
        </w:rPr>
        <w:t>Invitations</w:t>
      </w:r>
    </w:p>
    <w:p w14:paraId="1A663BBA"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Target Audience Identification</w:t>
      </w:r>
      <w:r w:rsidRPr="00A357DE">
        <w:rPr>
          <w:rFonts w:ascii="Times New Roman" w:hAnsi="Times New Roman" w:cs="Times New Roman"/>
          <w:sz w:val="24"/>
          <w:szCs w:val="24"/>
        </w:rPr>
        <w:t xml:space="preserve">: Identify and compile a list of potential participants, including local community members, healthcare professionals, firefighters, schools, and organizations interested in health and wellness. </w:t>
      </w:r>
    </w:p>
    <w:p w14:paraId="5F0E1E98"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Invitation Design</w:t>
      </w:r>
      <w:r w:rsidRPr="00A357DE">
        <w:rPr>
          <w:rFonts w:ascii="Times New Roman" w:hAnsi="Times New Roman" w:cs="Times New Roman"/>
          <w:sz w:val="24"/>
          <w:szCs w:val="24"/>
        </w:rPr>
        <w:t>: Design visually appealing invitations that highlight the objectives of the Info Day.</w:t>
      </w:r>
    </w:p>
    <w:p w14:paraId="3BB886C2"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Invitation Distribution:</w:t>
      </w:r>
      <w:r w:rsidRPr="00A357DE">
        <w:rPr>
          <w:rFonts w:ascii="Times New Roman" w:hAnsi="Times New Roman" w:cs="Times New Roman"/>
          <w:sz w:val="24"/>
          <w:szCs w:val="24"/>
        </w:rPr>
        <w:t xml:space="preserve"> Distribute invitations through multiple channels such as email, social media, and physical flyers, ensuring coverage across at least </w:t>
      </w:r>
      <w:r w:rsidRPr="00A357DE">
        <w:rPr>
          <w:rFonts w:ascii="Times New Roman" w:hAnsi="Times New Roman" w:cs="Times New Roman"/>
          <w:b/>
          <w:bCs/>
          <w:sz w:val="24"/>
          <w:szCs w:val="24"/>
        </w:rPr>
        <w:t xml:space="preserve">450 potential attendees. (The list of invited entities, organizations need to be approved by the contracting authority). </w:t>
      </w:r>
    </w:p>
    <w:p w14:paraId="31169CA4"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Media and Promotion</w:t>
      </w:r>
    </w:p>
    <w:p w14:paraId="4B840317"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Promotional Campaign</w:t>
      </w:r>
      <w:r w:rsidRPr="00A357DE">
        <w:rPr>
          <w:rFonts w:ascii="Times New Roman" w:hAnsi="Times New Roman" w:cs="Times New Roman"/>
          <w:sz w:val="24"/>
          <w:szCs w:val="24"/>
        </w:rPr>
        <w:t>: Create and implement a marketing strategy that encompasses various media channels (social media, local newspapers, community boards) to promote the event and raise awareness about first aid and AED devices.</w:t>
      </w:r>
    </w:p>
    <w:p w14:paraId="22775616"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Public Relations</w:t>
      </w:r>
      <w:r w:rsidRPr="00A357DE">
        <w:rPr>
          <w:rFonts w:ascii="Times New Roman" w:hAnsi="Times New Roman" w:cs="Times New Roman"/>
          <w:sz w:val="24"/>
          <w:szCs w:val="24"/>
        </w:rPr>
        <w:t xml:space="preserve">: Engage with local media outlets to seek coverage of the Info Day events, aiming for at least </w:t>
      </w:r>
      <w:r w:rsidRPr="00A357DE">
        <w:rPr>
          <w:rFonts w:ascii="Times New Roman" w:hAnsi="Times New Roman" w:cs="Times New Roman"/>
          <w:b/>
          <w:bCs/>
          <w:sz w:val="24"/>
          <w:szCs w:val="24"/>
        </w:rPr>
        <w:t>2 print or digital articles</w:t>
      </w:r>
      <w:r w:rsidRPr="00A357DE">
        <w:rPr>
          <w:rFonts w:ascii="Times New Roman" w:hAnsi="Times New Roman" w:cs="Times New Roman"/>
          <w:sz w:val="24"/>
          <w:szCs w:val="24"/>
        </w:rPr>
        <w:t xml:space="preserve"> or mentions in local news.</w:t>
      </w:r>
    </w:p>
    <w:p w14:paraId="572E3D78"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Space and Equipment</w:t>
      </w:r>
    </w:p>
    <w:p w14:paraId="23F8F645"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Venue Setup</w:t>
      </w:r>
      <w:r w:rsidRPr="00A357DE">
        <w:rPr>
          <w:rFonts w:ascii="Times New Roman" w:hAnsi="Times New Roman" w:cs="Times New Roman"/>
          <w:sz w:val="24"/>
          <w:szCs w:val="24"/>
        </w:rPr>
        <w:t>: Organize appropriate seating arrangements, tables for resources or demonstrations, and ensure venues are conducive to presentations and interactions.</w:t>
      </w:r>
    </w:p>
    <w:p w14:paraId="210C6818"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eastAsia="Times New Roman" w:hAnsi="Times New Roman" w:cs="Times New Roman"/>
          <w:sz w:val="22"/>
          <w:szCs w:val="22"/>
        </w:rPr>
        <w:t>Audio-Visual Equipment: Provide necessary technical equipment for the events, including projectors, microphones, sound systems, and presentation screens at each location.</w:t>
      </w:r>
    </w:p>
    <w:p w14:paraId="74022EF1"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Catering</w:t>
      </w:r>
    </w:p>
    <w:p w14:paraId="12CFC5AB" w14:textId="77777777" w:rsidR="00272B1A" w:rsidRPr="00A357DE" w:rsidRDefault="00272B1A" w:rsidP="00272B1A">
      <w:pPr>
        <w:numPr>
          <w:ilvl w:val="0"/>
          <w:numId w:val="15"/>
        </w:numPr>
        <w:spacing w:after="240"/>
        <w:rPr>
          <w:rFonts w:ascii="Times New Roman" w:hAnsi="Times New Roman" w:cs="Times New Roman"/>
          <w:sz w:val="24"/>
          <w:szCs w:val="24"/>
        </w:rPr>
      </w:pPr>
      <w:r w:rsidRPr="00A357DE">
        <w:rPr>
          <w:rFonts w:ascii="Times New Roman" w:hAnsi="Times New Roman" w:cs="Times New Roman"/>
          <w:b/>
          <w:bCs/>
          <w:sz w:val="24"/>
          <w:szCs w:val="24"/>
        </w:rPr>
        <w:t>Food and Beverages</w:t>
      </w:r>
      <w:r w:rsidRPr="00A357DE">
        <w:rPr>
          <w:rFonts w:ascii="Times New Roman" w:hAnsi="Times New Roman" w:cs="Times New Roman"/>
          <w:sz w:val="24"/>
          <w:szCs w:val="24"/>
        </w:rPr>
        <w:t xml:space="preserve">: </w:t>
      </w:r>
      <w:r w:rsidRPr="00A357DE">
        <w:rPr>
          <w:rFonts w:ascii="Times New Roman" w:eastAsia="Times New Roman" w:hAnsi="Times New Roman" w:cs="Times New Roman"/>
          <w:sz w:val="22"/>
          <w:szCs w:val="22"/>
        </w:rPr>
        <w:t xml:space="preserve">Arrange catering services for light refreshments (snacks and non-alcoholic beverages) at each location, ensuring that sufficient quantity is available for all participants. Securing catering for 450 people across the 20 locations, offering healthy snack to align with the theme of promoting healthy lifestyles. </w:t>
      </w:r>
    </w:p>
    <w:p w14:paraId="47DEFD2C"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Promotional Materials</w:t>
      </w:r>
    </w:p>
    <w:p w14:paraId="50A368D6" w14:textId="77777777" w:rsidR="00272B1A" w:rsidRPr="00A357DE" w:rsidRDefault="00272B1A" w:rsidP="00272B1A">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b/>
          <w:bCs/>
          <w:sz w:val="24"/>
          <w:szCs w:val="24"/>
        </w:rPr>
        <w:t>Distribution of Educational and promotional Materials</w:t>
      </w:r>
      <w:r w:rsidRPr="00A357DE">
        <w:rPr>
          <w:rFonts w:ascii="Times New Roman" w:hAnsi="Times New Roman" w:cs="Times New Roman"/>
          <w:sz w:val="24"/>
          <w:szCs w:val="24"/>
        </w:rPr>
        <w:t xml:space="preserve">: Distribute informational brochures, flyers, and promotional material to all participants. </w:t>
      </w:r>
      <w:r w:rsidRPr="00A357DE">
        <w:rPr>
          <w:rFonts w:ascii="Times New Roman" w:hAnsi="Times New Roman" w:cs="Times New Roman"/>
          <w:b/>
          <w:bCs/>
          <w:sz w:val="24"/>
          <w:szCs w:val="24"/>
        </w:rPr>
        <w:t>Security and Safety</w:t>
      </w:r>
    </w:p>
    <w:p w14:paraId="27F9AA24"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Event Security</w:t>
      </w:r>
      <w:r w:rsidRPr="00A357DE">
        <w:rPr>
          <w:rFonts w:ascii="Times New Roman" w:hAnsi="Times New Roman" w:cs="Times New Roman"/>
          <w:sz w:val="24"/>
          <w:szCs w:val="24"/>
        </w:rPr>
        <w:t>: Ensure the safety of all participants by arranging for security personnel at each venue if necessary.</w:t>
      </w:r>
    </w:p>
    <w:p w14:paraId="3000FD19"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Staffing</w:t>
      </w:r>
      <w:r w:rsidRPr="00A357DE">
        <w:rPr>
          <w:rFonts w:ascii="Times New Roman" w:hAnsi="Times New Roman" w:cs="Times New Roman"/>
          <w:sz w:val="24"/>
          <w:szCs w:val="24"/>
        </w:rPr>
        <w:t>: Provide trained staff or volunteers at each location to manage registration, assist participants, and facilitate discussions and demonstrations.</w:t>
      </w:r>
    </w:p>
    <w:p w14:paraId="30FA6FA4"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 xml:space="preserve">Documentation of the Conference: taking pictures of the event </w:t>
      </w:r>
    </w:p>
    <w:p w14:paraId="1299ABF7" w14:textId="2F2DAA0B" w:rsidR="00272B1A" w:rsidRPr="00A357DE" w:rsidRDefault="00272B1A" w:rsidP="00272B1A">
      <w:pPr>
        <w:spacing w:after="240"/>
        <w:jc w:val="left"/>
        <w:rPr>
          <w:rFonts w:ascii="Times New Roman" w:hAnsi="Times New Roman" w:cs="Times New Roman"/>
          <w:b/>
          <w:bCs/>
          <w:sz w:val="24"/>
          <w:szCs w:val="24"/>
        </w:rPr>
      </w:pPr>
      <w:r w:rsidRPr="00A357DE">
        <w:rPr>
          <w:rFonts w:ascii="Times New Roman" w:hAnsi="Times New Roman" w:cs="Times New Roman"/>
          <w:b/>
          <w:bCs/>
          <w:sz w:val="24"/>
          <w:szCs w:val="24"/>
        </w:rPr>
        <w:lastRenderedPageBreak/>
        <w:t>The</w:t>
      </w:r>
      <w:r w:rsidR="002B09B3">
        <w:rPr>
          <w:rFonts w:ascii="Times New Roman" w:hAnsi="Times New Roman" w:cs="Times New Roman"/>
          <w:b/>
          <w:bCs/>
          <w:sz w:val="24"/>
          <w:szCs w:val="24"/>
        </w:rPr>
        <w:t>se</w:t>
      </w:r>
      <w:r w:rsidRPr="00A357DE">
        <w:rPr>
          <w:rFonts w:ascii="Times New Roman" w:hAnsi="Times New Roman" w:cs="Times New Roman"/>
          <w:b/>
          <w:bCs/>
          <w:sz w:val="24"/>
          <w:szCs w:val="24"/>
        </w:rPr>
        <w:t xml:space="preserve"> event</w:t>
      </w:r>
      <w:r w:rsidR="002B09B3">
        <w:rPr>
          <w:rFonts w:ascii="Times New Roman" w:hAnsi="Times New Roman" w:cs="Times New Roman"/>
          <w:b/>
          <w:bCs/>
          <w:sz w:val="24"/>
          <w:szCs w:val="24"/>
        </w:rPr>
        <w:t>s</w:t>
      </w:r>
      <w:r w:rsidRPr="00A357DE">
        <w:rPr>
          <w:rFonts w:ascii="Times New Roman" w:hAnsi="Times New Roman" w:cs="Times New Roman"/>
          <w:b/>
          <w:bCs/>
          <w:sz w:val="24"/>
          <w:szCs w:val="24"/>
        </w:rPr>
        <w:t xml:space="preserve"> need to be organized: </w:t>
      </w:r>
      <w:r w:rsidRPr="00A357DE">
        <w:rPr>
          <w:rFonts w:ascii="Times New Roman" w:hAnsi="Times New Roman" w:cs="Times New Roman"/>
          <w:sz w:val="24"/>
          <w:szCs w:val="24"/>
        </w:rPr>
        <w:t>in the 4</w:t>
      </w:r>
      <w:r w:rsidR="000629A9">
        <w:rPr>
          <w:rFonts w:ascii="Times New Roman" w:hAnsi="Times New Roman" w:cs="Times New Roman"/>
          <w:sz w:val="24"/>
          <w:szCs w:val="24"/>
        </w:rPr>
        <w:t>.</w:t>
      </w:r>
      <w:r w:rsidRPr="00A357DE">
        <w:rPr>
          <w:rFonts w:ascii="Times New Roman" w:hAnsi="Times New Roman" w:cs="Times New Roman"/>
          <w:sz w:val="24"/>
          <w:szCs w:val="24"/>
        </w:rPr>
        <w:t xml:space="preserve"> implementation period which is 01.04.2026 - 30.09.2026, the exact date</w:t>
      </w:r>
      <w:r w:rsidR="002B09B3">
        <w:rPr>
          <w:rFonts w:ascii="Times New Roman" w:hAnsi="Times New Roman" w:cs="Times New Roman"/>
          <w:sz w:val="24"/>
          <w:szCs w:val="24"/>
        </w:rPr>
        <w:t>s</w:t>
      </w:r>
      <w:r w:rsidRPr="00A357DE">
        <w:rPr>
          <w:rFonts w:ascii="Times New Roman" w:hAnsi="Times New Roman" w:cs="Times New Roman"/>
          <w:sz w:val="24"/>
          <w:szCs w:val="24"/>
        </w:rPr>
        <w:t xml:space="preserve"> will be decided by the contracting authority and communicated to the contractor 60 days in advance</w:t>
      </w:r>
    </w:p>
    <w:p w14:paraId="676325DD" w14:textId="3A1A9CDF" w:rsidR="00272B1A" w:rsidRPr="002B09B3" w:rsidRDefault="00272B1A" w:rsidP="002B09B3">
      <w:pPr>
        <w:pStyle w:val="ListParagraph"/>
        <w:numPr>
          <w:ilvl w:val="0"/>
          <w:numId w:val="19"/>
        </w:numPr>
        <w:spacing w:after="240"/>
        <w:rPr>
          <w:rFonts w:ascii="Times New Roman" w:hAnsi="Times New Roman" w:cs="Times New Roman"/>
          <w:b/>
          <w:bCs/>
          <w:sz w:val="24"/>
          <w:szCs w:val="24"/>
        </w:rPr>
      </w:pPr>
      <w:r w:rsidRPr="002B09B3">
        <w:rPr>
          <w:rFonts w:ascii="Times New Roman" w:eastAsia="Times New Roman" w:hAnsi="Times New Roman" w:cs="Times New Roman"/>
          <w:b/>
          <w:bCs/>
          <w:sz w:val="24"/>
          <w:szCs w:val="24"/>
        </w:rPr>
        <w:t>To organize Sessions regarding Improvements and knowledge renewal for medical personnel in the field of emergency medicine (altogether 6 sessions, minimum 50 participants total)</w:t>
      </w:r>
    </w:p>
    <w:p w14:paraId="61B08DFD" w14:textId="77777777" w:rsidR="00272B1A" w:rsidRPr="00A357DE" w:rsidRDefault="00272B1A" w:rsidP="00272B1A">
      <w:pPr>
        <w:pStyle w:val="ListParagraph"/>
        <w:rPr>
          <w:rFonts w:ascii="Times New Roman" w:hAnsi="Times New Roman" w:cs="Times New Roman"/>
          <w:sz w:val="24"/>
          <w:szCs w:val="24"/>
        </w:rPr>
      </w:pPr>
    </w:p>
    <w:p w14:paraId="4D4402AB" w14:textId="77777777" w:rsidR="00272B1A" w:rsidRPr="00A357DE" w:rsidRDefault="00272B1A" w:rsidP="00272B1A">
      <w:pPr>
        <w:spacing w:after="240"/>
        <w:rPr>
          <w:rFonts w:ascii="Times New Roman" w:hAnsi="Times New Roman" w:cs="Times New Roman"/>
          <w:sz w:val="24"/>
          <w:szCs w:val="24"/>
        </w:rPr>
      </w:pPr>
      <w:r w:rsidRPr="00A357DE">
        <w:rPr>
          <w:rFonts w:ascii="Times New Roman" w:hAnsi="Times New Roman" w:cs="Times New Roman"/>
          <w:sz w:val="24"/>
          <w:szCs w:val="24"/>
        </w:rPr>
        <w:t>External event organization service (inviting all participants, catering, media coverage, promotional materials), 6 meetings, minimum 50 participants total. Relate to Act.2.2., pilot action 3.</w:t>
      </w:r>
    </w:p>
    <w:p w14:paraId="45273935" w14:textId="77777777" w:rsidR="00272B1A" w:rsidRPr="00A357DE" w:rsidRDefault="00272B1A" w:rsidP="00272B1A">
      <w:pPr>
        <w:tabs>
          <w:tab w:val="num" w:pos="720"/>
        </w:tabs>
        <w:spacing w:after="240"/>
        <w:rPr>
          <w:rFonts w:ascii="Times New Roman" w:hAnsi="Times New Roman" w:cs="Times New Roman"/>
          <w:sz w:val="24"/>
          <w:szCs w:val="24"/>
        </w:rPr>
      </w:pPr>
      <w:r w:rsidRPr="00A357DE">
        <w:rPr>
          <w:rFonts w:ascii="Times New Roman" w:hAnsi="Times New Roman" w:cs="Times New Roman"/>
          <w:b/>
          <w:bCs/>
          <w:sz w:val="24"/>
          <w:szCs w:val="24"/>
        </w:rPr>
        <w:t>Invitations</w:t>
      </w:r>
      <w:r w:rsidRPr="00A357DE">
        <w:rPr>
          <w:rFonts w:ascii="Times New Roman" w:hAnsi="Times New Roman" w:cs="Times New Roman"/>
          <w:sz w:val="24"/>
          <w:szCs w:val="24"/>
        </w:rPr>
        <w:t>: Based on received information from the contracting authority, the contractor needs to make a list and schedule / timetable when, which medical personnel will be invited.  Invite the participants based on the schedule. Set up an easy registration process for participants to confirm their attendance. Primarily employees of the Sombor Health Center and the employees of the Emergency Medical Service Sombor.</w:t>
      </w:r>
    </w:p>
    <w:p w14:paraId="0CCA6CFD"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 xml:space="preserve">Catering: </w:t>
      </w:r>
      <w:r w:rsidRPr="00A357DE">
        <w:rPr>
          <w:rFonts w:ascii="Times New Roman" w:hAnsi="Times New Roman" w:cs="Times New Roman"/>
          <w:sz w:val="24"/>
          <w:szCs w:val="24"/>
        </w:rPr>
        <w:t>Provide catering services for the 6 sessions, which may include:</w:t>
      </w:r>
    </w:p>
    <w:p w14:paraId="4CC3EB5E" w14:textId="77777777" w:rsidR="00272B1A" w:rsidRPr="00A357DE" w:rsidRDefault="00272B1A" w:rsidP="00272B1A">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Lunch services for all attendees, (altogether for 50 participants). The contractor needs to provides catering for minimum 50 people altogether on 6 sessions. The correct amount / session will be based on the number of participants. (Appetizers and main courses served cocktail style.)</w:t>
      </w:r>
    </w:p>
    <w:p w14:paraId="13295D9A" w14:textId="77777777" w:rsidR="00272B1A" w:rsidRPr="00A357DE" w:rsidRDefault="00272B1A" w:rsidP="00272B1A">
      <w:pPr>
        <w:pStyle w:val="ListParagraph"/>
        <w:numPr>
          <w:ilvl w:val="0"/>
          <w:numId w:val="16"/>
        </w:numPr>
        <w:spacing w:after="240"/>
        <w:jc w:val="left"/>
        <w:rPr>
          <w:rFonts w:ascii="Times New Roman" w:hAnsi="Times New Roman" w:cs="Times New Roman"/>
          <w:sz w:val="24"/>
          <w:szCs w:val="24"/>
        </w:rPr>
      </w:pPr>
      <w:r w:rsidRPr="00A357DE">
        <w:rPr>
          <w:rFonts w:ascii="Times New Roman" w:hAnsi="Times New Roman" w:cs="Times New Roman"/>
          <w:sz w:val="24"/>
          <w:szCs w:val="24"/>
        </w:rPr>
        <w:t>Non-alcoholic Beverages (water, coffee, tea) available throughout the events.</w:t>
      </w:r>
    </w:p>
    <w:p w14:paraId="34F8985D" w14:textId="77777777" w:rsidR="00272B1A" w:rsidRPr="00A357DE" w:rsidRDefault="00272B1A" w:rsidP="00272B1A">
      <w:pPr>
        <w:spacing w:after="240"/>
        <w:rPr>
          <w:rFonts w:ascii="Times New Roman" w:hAnsi="Times New Roman" w:cs="Times New Roman"/>
          <w:sz w:val="24"/>
          <w:szCs w:val="24"/>
        </w:rPr>
      </w:pPr>
      <w:r w:rsidRPr="00A357DE">
        <w:rPr>
          <w:rFonts w:ascii="Times New Roman" w:hAnsi="Times New Roman" w:cs="Times New Roman"/>
          <w:b/>
          <w:bCs/>
          <w:sz w:val="24"/>
          <w:szCs w:val="24"/>
        </w:rPr>
        <w:t>Media coverage</w:t>
      </w:r>
      <w:r w:rsidRPr="00A357DE">
        <w:rPr>
          <w:rFonts w:ascii="Times New Roman" w:hAnsi="Times New Roman" w:cs="Times New Roman"/>
          <w:sz w:val="24"/>
          <w:szCs w:val="24"/>
        </w:rPr>
        <w:t>: Coordinate with local media sources to cover the sessions, raising awareness about the importance of continuous education in emergency medicine.</w:t>
      </w:r>
    </w:p>
    <w:p w14:paraId="3FFA0333"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 xml:space="preserve">Promotional Materials: </w:t>
      </w:r>
    </w:p>
    <w:p w14:paraId="75598614"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Distribution of Educational and promotional Materials</w:t>
      </w:r>
      <w:r w:rsidRPr="00A357DE">
        <w:rPr>
          <w:rFonts w:ascii="Times New Roman" w:hAnsi="Times New Roman" w:cs="Times New Roman"/>
          <w:sz w:val="24"/>
          <w:szCs w:val="24"/>
        </w:rPr>
        <w:t xml:space="preserve">: Distribute informational brochures, flyers, and promotional material to all participants. </w:t>
      </w:r>
    </w:p>
    <w:p w14:paraId="0679A335" w14:textId="77777777" w:rsidR="00272B1A" w:rsidRPr="00A357DE" w:rsidRDefault="00272B1A" w:rsidP="00272B1A">
      <w:pPr>
        <w:spacing w:after="240"/>
        <w:rPr>
          <w:rFonts w:ascii="Times New Roman" w:hAnsi="Times New Roman" w:cs="Times New Roman"/>
          <w:b/>
          <w:bCs/>
          <w:sz w:val="24"/>
          <w:szCs w:val="24"/>
        </w:rPr>
      </w:pPr>
    </w:p>
    <w:p w14:paraId="0376D823" w14:textId="3C289AFE" w:rsidR="00272B1A" w:rsidRPr="00A357DE" w:rsidRDefault="00261CF4" w:rsidP="00272B1A">
      <w:pPr>
        <w:spacing w:after="240"/>
        <w:rPr>
          <w:rFonts w:ascii="Times New Roman" w:hAnsi="Times New Roman" w:cs="Times New Roman"/>
          <w:sz w:val="24"/>
          <w:szCs w:val="24"/>
        </w:rPr>
      </w:pPr>
      <w:r w:rsidRPr="00A357DE">
        <w:rPr>
          <w:rFonts w:ascii="Times New Roman" w:hAnsi="Times New Roman" w:cs="Times New Roman"/>
          <w:b/>
          <w:bCs/>
          <w:sz w:val="24"/>
          <w:szCs w:val="24"/>
        </w:rPr>
        <w:t>Venue:</w:t>
      </w:r>
      <w:r w:rsidR="00272B1A" w:rsidRPr="00A357DE">
        <w:rPr>
          <w:rFonts w:ascii="Times New Roman" w:hAnsi="Times New Roman" w:cs="Times New Roman"/>
          <w:sz w:val="24"/>
          <w:szCs w:val="24"/>
        </w:rPr>
        <w:t xml:space="preserve"> will be provided by the contracting authority </w:t>
      </w:r>
    </w:p>
    <w:p w14:paraId="014E6CD1" w14:textId="77777777" w:rsidR="00272B1A" w:rsidRPr="00A357DE" w:rsidRDefault="00272B1A" w:rsidP="00272B1A">
      <w:pPr>
        <w:spacing w:after="240"/>
        <w:rPr>
          <w:rFonts w:ascii="Times New Roman" w:eastAsia="Times New Roman" w:hAnsi="Times New Roman" w:cs="Times New Roman"/>
          <w:b/>
          <w:bCs/>
          <w:sz w:val="24"/>
          <w:szCs w:val="24"/>
        </w:rPr>
      </w:pPr>
      <w:r w:rsidRPr="00A357DE">
        <w:rPr>
          <w:rFonts w:ascii="Times New Roman" w:eastAsia="Times New Roman" w:hAnsi="Times New Roman" w:cs="Times New Roman"/>
          <w:b/>
          <w:bCs/>
          <w:sz w:val="24"/>
          <w:szCs w:val="24"/>
        </w:rPr>
        <w:t xml:space="preserve">The fees and the travel expenses of the lecturers will be covered by the contractor. </w:t>
      </w:r>
    </w:p>
    <w:p w14:paraId="38B146F2"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Documentation of the Conference</w:t>
      </w:r>
      <w:r w:rsidRPr="00A357DE">
        <w:rPr>
          <w:rFonts w:ascii="Times New Roman" w:hAnsi="Times New Roman" w:cs="Times New Roman"/>
          <w:sz w:val="24"/>
          <w:szCs w:val="24"/>
        </w:rPr>
        <w:t xml:space="preserve">: taking pictures of the event, </w:t>
      </w:r>
    </w:p>
    <w:p w14:paraId="03FB9486" w14:textId="77777777" w:rsidR="00272B1A" w:rsidRPr="00A357DE" w:rsidRDefault="00272B1A" w:rsidP="00272B1A">
      <w:pPr>
        <w:spacing w:after="240"/>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 xml:space="preserve">Certificates of Participation: </w:t>
      </w:r>
    </w:p>
    <w:p w14:paraId="657D991E" w14:textId="77777777" w:rsidR="00272B1A" w:rsidRPr="00A357DE" w:rsidRDefault="00272B1A" w:rsidP="00272B1A">
      <w:pPr>
        <w:spacing w:after="240"/>
        <w:jc w:val="left"/>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 xml:space="preserve">For this training session the participants will receive certificate of participating on training and usage AED (Automated External Defibrillator. </w:t>
      </w:r>
    </w:p>
    <w:p w14:paraId="1E67F5D5" w14:textId="77777777" w:rsidR="00272B1A" w:rsidRPr="00A357DE" w:rsidRDefault="00272B1A" w:rsidP="00272B1A">
      <w:pPr>
        <w:spacing w:after="240"/>
        <w:jc w:val="left"/>
        <w:rPr>
          <w:rFonts w:ascii="Times New Roman" w:hAnsi="Times New Roman" w:cs="Times New Roman"/>
          <w:b/>
          <w:bCs/>
          <w:sz w:val="24"/>
          <w:szCs w:val="24"/>
        </w:rPr>
      </w:pPr>
      <w:r w:rsidRPr="00A357DE">
        <w:rPr>
          <w:rFonts w:ascii="Times New Roman" w:hAnsi="Times New Roman" w:cs="Times New Roman"/>
          <w:b/>
          <w:bCs/>
          <w:sz w:val="24"/>
          <w:szCs w:val="24"/>
        </w:rPr>
        <w:t xml:space="preserve">The event needs to be organized: </w:t>
      </w:r>
      <w:r w:rsidRPr="00A357DE">
        <w:rPr>
          <w:rFonts w:ascii="Times New Roman" w:hAnsi="Times New Roman" w:cs="Times New Roman"/>
          <w:sz w:val="24"/>
          <w:szCs w:val="24"/>
        </w:rPr>
        <w:t xml:space="preserve">in the last implementation period which is 01.10.2026 - 31.01.2027, the exact dates will be decided by the contracting authority and communicated to the contractor 60 days in advance. </w:t>
      </w:r>
      <w:r w:rsidRPr="00A357DE">
        <w:rPr>
          <w:rFonts w:ascii="Times New Roman" w:hAnsi="Times New Roman" w:cs="Times New Roman"/>
          <w:b/>
          <w:bCs/>
          <w:sz w:val="24"/>
          <w:szCs w:val="24"/>
          <w:highlight w:val="green"/>
        </w:rPr>
        <w:t xml:space="preserve"> </w:t>
      </w:r>
    </w:p>
    <w:p w14:paraId="154EAF5E" w14:textId="77777777" w:rsidR="00272B1A" w:rsidRPr="00A357DE" w:rsidRDefault="00272B1A" w:rsidP="00272B1A">
      <w:pPr>
        <w:spacing w:after="240"/>
        <w:jc w:val="left"/>
        <w:rPr>
          <w:rFonts w:ascii="Times New Roman" w:hAnsi="Times New Roman" w:cs="Times New Roman"/>
          <w:b/>
          <w:bCs/>
          <w:sz w:val="24"/>
          <w:szCs w:val="24"/>
        </w:rPr>
      </w:pPr>
    </w:p>
    <w:p w14:paraId="06AA6B77" w14:textId="77777777" w:rsidR="00272B1A" w:rsidRPr="00A357DE" w:rsidRDefault="00272B1A" w:rsidP="00272B1A">
      <w:pPr>
        <w:spacing w:after="240"/>
        <w:rPr>
          <w:rFonts w:ascii="Times New Roman" w:hAnsi="Times New Roman" w:cs="Times New Roman"/>
          <w:sz w:val="24"/>
          <w:szCs w:val="24"/>
        </w:rPr>
      </w:pPr>
    </w:p>
    <w:p w14:paraId="52E95E31" w14:textId="405A5D1E" w:rsidR="00272B1A" w:rsidRPr="002B09B3" w:rsidRDefault="00272B1A" w:rsidP="002B09B3">
      <w:pPr>
        <w:pStyle w:val="ListParagraph"/>
        <w:numPr>
          <w:ilvl w:val="0"/>
          <w:numId w:val="19"/>
        </w:numPr>
        <w:spacing w:after="240"/>
        <w:rPr>
          <w:rFonts w:ascii="Times New Roman" w:hAnsi="Times New Roman" w:cs="Times New Roman"/>
          <w:b/>
          <w:bCs/>
          <w:sz w:val="24"/>
          <w:szCs w:val="24"/>
        </w:rPr>
      </w:pPr>
      <w:r w:rsidRPr="002B09B3">
        <w:rPr>
          <w:rFonts w:ascii="Times New Roman" w:eastAsia="Times New Roman" w:hAnsi="Times New Roman" w:cs="Times New Roman"/>
          <w:b/>
          <w:bCs/>
          <w:sz w:val="24"/>
          <w:szCs w:val="24"/>
        </w:rPr>
        <w:t xml:space="preserve">To organize Sessions regarding Caring for life-threatening patients (altogether 3 sessions, minimum 130 participants total) </w:t>
      </w:r>
    </w:p>
    <w:p w14:paraId="5DCF4CD9" w14:textId="77777777" w:rsidR="00272B1A" w:rsidRPr="002B09B3" w:rsidRDefault="00272B1A" w:rsidP="00272B1A">
      <w:pPr>
        <w:spacing w:after="240"/>
        <w:rPr>
          <w:rFonts w:ascii="Times New Roman" w:eastAsia="Times New Roman" w:hAnsi="Times New Roman" w:cs="Times New Roman"/>
          <w:sz w:val="24"/>
          <w:szCs w:val="24"/>
        </w:rPr>
      </w:pPr>
      <w:r w:rsidRPr="002B09B3">
        <w:rPr>
          <w:rFonts w:ascii="Times New Roman" w:eastAsia="Times New Roman" w:hAnsi="Times New Roman" w:cs="Times New Roman"/>
          <w:sz w:val="24"/>
          <w:szCs w:val="24"/>
        </w:rPr>
        <w:t xml:space="preserve">Cross-border exercise, simulating big/mass accident on the area near the Serbian and Croatian border. The project partners will work together straitening the cooperation between the two countries and institutes, the transfer knowledge of the </w:t>
      </w:r>
      <w:r w:rsidRPr="002B09B3">
        <w:rPr>
          <w:rFonts w:ascii="Times New Roman" w:hAnsi="Times New Roman" w:cs="Times New Roman"/>
          <w:sz w:val="24"/>
          <w:szCs w:val="24"/>
        </w:rPr>
        <w:t>Emergency Medical Service of Osijek-Baranja County on Automated External Defibrillator (AED) usage</w:t>
      </w:r>
      <w:r w:rsidRPr="002B09B3">
        <w:rPr>
          <w:rFonts w:ascii="Times New Roman" w:eastAsia="Times New Roman" w:hAnsi="Times New Roman" w:cs="Times New Roman"/>
          <w:sz w:val="24"/>
          <w:szCs w:val="24"/>
        </w:rPr>
        <w:t xml:space="preserve">. These sessions will be held for the: healthcare workers from Health Center, General Hospital, employees in private healthcare institutions, dentists, medical school students, etc.  </w:t>
      </w:r>
    </w:p>
    <w:p w14:paraId="2114E063" w14:textId="1B6B242C" w:rsidR="00272B1A" w:rsidRPr="00A357DE" w:rsidRDefault="00272B1A" w:rsidP="002B09B3">
      <w:pPr>
        <w:spacing w:after="240"/>
        <w:jc w:val="left"/>
        <w:rPr>
          <w:rFonts w:ascii="Times New Roman" w:hAnsi="Times New Roman" w:cs="Times New Roman"/>
          <w:sz w:val="24"/>
          <w:szCs w:val="24"/>
        </w:rPr>
      </w:pPr>
      <w:r w:rsidRPr="00A357DE">
        <w:rPr>
          <w:rFonts w:ascii="Times New Roman" w:hAnsi="Times New Roman" w:cs="Times New Roman"/>
          <w:sz w:val="24"/>
          <w:szCs w:val="24"/>
        </w:rPr>
        <w:t>Development and implementation of joint activities and solutions in the care of life-threatening patients.</w:t>
      </w:r>
      <w:r w:rsidRPr="00A357DE">
        <w:t xml:space="preserve"> </w:t>
      </w:r>
    </w:p>
    <w:p w14:paraId="38F0F4AE"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Agenda Development</w:t>
      </w:r>
      <w:r w:rsidRPr="00A357DE">
        <w:rPr>
          <w:rFonts w:ascii="Times New Roman" w:hAnsi="Times New Roman" w:cs="Times New Roman"/>
          <w:sz w:val="24"/>
          <w:szCs w:val="24"/>
        </w:rPr>
        <w:t xml:space="preserve">: Collaborate with project stakeholders to develop a detailed agenda for the event, ensuring a clear schedule. </w:t>
      </w:r>
    </w:p>
    <w:p w14:paraId="0EE79254" w14:textId="77777777" w:rsidR="00272B1A" w:rsidRPr="00A357DE" w:rsidRDefault="00272B1A" w:rsidP="00272B1A">
      <w:pPr>
        <w:tabs>
          <w:tab w:val="num" w:pos="720"/>
        </w:tabs>
        <w:spacing w:after="240"/>
        <w:rPr>
          <w:rFonts w:ascii="Times New Roman" w:hAnsi="Times New Roman" w:cs="Times New Roman"/>
          <w:sz w:val="24"/>
          <w:szCs w:val="24"/>
        </w:rPr>
      </w:pPr>
      <w:r w:rsidRPr="00A357DE">
        <w:rPr>
          <w:rFonts w:ascii="Times New Roman" w:hAnsi="Times New Roman" w:cs="Times New Roman"/>
          <w:b/>
          <w:bCs/>
          <w:sz w:val="24"/>
          <w:szCs w:val="24"/>
        </w:rPr>
        <w:t>Invitations</w:t>
      </w:r>
      <w:r w:rsidRPr="00A357DE">
        <w:rPr>
          <w:rFonts w:ascii="Times New Roman" w:hAnsi="Times New Roman" w:cs="Times New Roman"/>
          <w:sz w:val="24"/>
          <w:szCs w:val="24"/>
        </w:rPr>
        <w:t xml:space="preserve">: Based on received information from the contracting authority, the contractor needs to make a list and schedule / timetable when, who will be invited.  Invite the participants based on the schedule. Set up an easy registration process for participants to confirm their attendance. </w:t>
      </w:r>
    </w:p>
    <w:p w14:paraId="64E54F32"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 xml:space="preserve">Catering: </w:t>
      </w:r>
      <w:r w:rsidRPr="00A357DE">
        <w:rPr>
          <w:rFonts w:ascii="Times New Roman" w:hAnsi="Times New Roman" w:cs="Times New Roman"/>
          <w:sz w:val="24"/>
          <w:szCs w:val="24"/>
        </w:rPr>
        <w:t>Provide catering services for the 3 sessions, which may include:</w:t>
      </w:r>
    </w:p>
    <w:p w14:paraId="4C1C1139" w14:textId="77777777" w:rsidR="00272B1A" w:rsidRPr="00A357DE" w:rsidRDefault="00272B1A" w:rsidP="00272B1A">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Lunch services for all attendees, (altogether for 130 participants). The contractor needs to provides catering for minimum 130 people altogether on 3 sessions. The correct amount / session will be based on the number of participants. (Appetizers and main courses served cocktail style.)</w:t>
      </w:r>
    </w:p>
    <w:p w14:paraId="6BCD8C4C" w14:textId="77777777" w:rsidR="00272B1A" w:rsidRPr="00A357DE" w:rsidRDefault="00272B1A" w:rsidP="00272B1A">
      <w:pPr>
        <w:pStyle w:val="ListParagraph"/>
        <w:numPr>
          <w:ilvl w:val="0"/>
          <w:numId w:val="16"/>
        </w:numPr>
        <w:spacing w:after="240"/>
        <w:jc w:val="left"/>
        <w:rPr>
          <w:rFonts w:ascii="Times New Roman" w:hAnsi="Times New Roman" w:cs="Times New Roman"/>
          <w:sz w:val="24"/>
          <w:szCs w:val="24"/>
        </w:rPr>
      </w:pPr>
      <w:r w:rsidRPr="00A357DE">
        <w:rPr>
          <w:rFonts w:ascii="Times New Roman" w:hAnsi="Times New Roman" w:cs="Times New Roman"/>
          <w:sz w:val="24"/>
          <w:szCs w:val="24"/>
        </w:rPr>
        <w:t>Non-alcoholic Beverages (water, coffee, tea) available throughout the events.</w:t>
      </w:r>
    </w:p>
    <w:p w14:paraId="478C4295" w14:textId="77777777" w:rsidR="00272B1A" w:rsidRPr="00A357DE" w:rsidRDefault="00272B1A" w:rsidP="00272B1A">
      <w:pPr>
        <w:spacing w:after="240"/>
        <w:rPr>
          <w:rFonts w:ascii="Times New Roman" w:hAnsi="Times New Roman" w:cs="Times New Roman"/>
          <w:sz w:val="24"/>
          <w:szCs w:val="24"/>
        </w:rPr>
      </w:pPr>
      <w:r w:rsidRPr="00A357DE">
        <w:rPr>
          <w:rFonts w:ascii="Times New Roman" w:hAnsi="Times New Roman" w:cs="Times New Roman"/>
          <w:b/>
          <w:bCs/>
          <w:sz w:val="24"/>
          <w:szCs w:val="24"/>
        </w:rPr>
        <w:t>Media coverage</w:t>
      </w:r>
      <w:r w:rsidRPr="00A357DE">
        <w:rPr>
          <w:rFonts w:ascii="Times New Roman" w:hAnsi="Times New Roman" w:cs="Times New Roman"/>
          <w:sz w:val="24"/>
          <w:szCs w:val="24"/>
        </w:rPr>
        <w:t>: Coordinate with local media sources to cover the sessions, raising awareness about the importance of continuous education in emergency medicine.</w:t>
      </w:r>
    </w:p>
    <w:p w14:paraId="6AE33B72" w14:textId="77777777" w:rsidR="00272B1A" w:rsidRPr="00A357DE" w:rsidRDefault="00272B1A" w:rsidP="00272B1A">
      <w:pPr>
        <w:spacing w:after="240"/>
        <w:rPr>
          <w:rFonts w:ascii="Times New Roman" w:hAnsi="Times New Roman" w:cs="Times New Roman"/>
          <w:b/>
          <w:bCs/>
          <w:sz w:val="24"/>
          <w:szCs w:val="24"/>
        </w:rPr>
      </w:pPr>
      <w:r w:rsidRPr="00A357DE">
        <w:rPr>
          <w:rFonts w:ascii="Times New Roman" w:hAnsi="Times New Roman" w:cs="Times New Roman"/>
          <w:b/>
          <w:bCs/>
          <w:sz w:val="24"/>
          <w:szCs w:val="24"/>
        </w:rPr>
        <w:t xml:space="preserve"> Promotional Materials:</w:t>
      </w:r>
    </w:p>
    <w:p w14:paraId="2A6C8524" w14:textId="77777777" w:rsidR="00272B1A" w:rsidRPr="00A357DE" w:rsidRDefault="00272B1A" w:rsidP="00272B1A">
      <w:pPr>
        <w:pStyle w:val="ListParagraph"/>
        <w:numPr>
          <w:ilvl w:val="0"/>
          <w:numId w:val="16"/>
        </w:numPr>
        <w:spacing w:after="240"/>
        <w:rPr>
          <w:rFonts w:ascii="Times New Roman" w:hAnsi="Times New Roman" w:cs="Times New Roman"/>
          <w:sz w:val="24"/>
          <w:szCs w:val="24"/>
        </w:rPr>
      </w:pPr>
      <w:r w:rsidRPr="00A357DE">
        <w:rPr>
          <w:rFonts w:ascii="Times New Roman" w:hAnsi="Times New Roman" w:cs="Times New Roman"/>
          <w:b/>
          <w:bCs/>
          <w:sz w:val="24"/>
          <w:szCs w:val="24"/>
        </w:rPr>
        <w:t>Distribution of Educational and promotional Materials</w:t>
      </w:r>
      <w:r w:rsidRPr="00A357DE">
        <w:rPr>
          <w:rFonts w:ascii="Times New Roman" w:hAnsi="Times New Roman" w:cs="Times New Roman"/>
          <w:sz w:val="24"/>
          <w:szCs w:val="24"/>
        </w:rPr>
        <w:t xml:space="preserve">: Distribute informational brochures, flyers, and promotional material to all participants. </w:t>
      </w:r>
    </w:p>
    <w:p w14:paraId="203C9251" w14:textId="77777777" w:rsidR="00272B1A" w:rsidRDefault="00272B1A" w:rsidP="00272B1A">
      <w:pPr>
        <w:spacing w:after="240"/>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 xml:space="preserve">The fees and the travel expenses of the lecturers will be covered by the contractor.   </w:t>
      </w:r>
    </w:p>
    <w:p w14:paraId="1861B7B4" w14:textId="2D8BC5FA" w:rsidR="00520BAE" w:rsidRPr="00520BAE" w:rsidRDefault="00520BAE" w:rsidP="00272B1A">
      <w:pPr>
        <w:spacing w:after="240"/>
        <w:rPr>
          <w:rFonts w:ascii="Times New Roman" w:hAnsi="Times New Roman" w:cs="Times New Roman"/>
          <w:sz w:val="24"/>
          <w:szCs w:val="24"/>
        </w:rPr>
      </w:pPr>
      <w:r w:rsidRPr="00A357DE">
        <w:rPr>
          <w:rFonts w:ascii="Times New Roman" w:hAnsi="Times New Roman" w:cs="Times New Roman"/>
          <w:b/>
          <w:bCs/>
          <w:sz w:val="24"/>
          <w:szCs w:val="24"/>
        </w:rPr>
        <w:t>Venue:</w:t>
      </w:r>
      <w:r w:rsidRPr="00A357DE">
        <w:rPr>
          <w:rFonts w:ascii="Times New Roman" w:hAnsi="Times New Roman" w:cs="Times New Roman"/>
          <w:sz w:val="24"/>
          <w:szCs w:val="24"/>
        </w:rPr>
        <w:t xml:space="preserve"> will be provided by the contracting authority </w:t>
      </w:r>
    </w:p>
    <w:p w14:paraId="4EC5F7E7" w14:textId="77777777" w:rsidR="00272B1A" w:rsidRPr="00A357DE" w:rsidRDefault="00272B1A" w:rsidP="00272B1A">
      <w:pPr>
        <w:spacing w:after="240"/>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The costs of equipment and consumables to be used in the simulation will be covered by the contractor.</w:t>
      </w:r>
    </w:p>
    <w:p w14:paraId="1BC447E4" w14:textId="77777777" w:rsidR="00272B1A" w:rsidRPr="00A357DE" w:rsidRDefault="00272B1A" w:rsidP="00272B1A">
      <w:pPr>
        <w:spacing w:after="240"/>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 xml:space="preserve">Certificates of Participation: </w:t>
      </w:r>
    </w:p>
    <w:p w14:paraId="5406A9AD" w14:textId="77777777" w:rsidR="00272B1A" w:rsidRPr="00A357DE" w:rsidRDefault="00272B1A" w:rsidP="00272B1A">
      <w:pPr>
        <w:spacing w:after="240"/>
        <w:jc w:val="left"/>
        <w:rPr>
          <w:rFonts w:ascii="Times New Roman" w:eastAsia="Times New Roman" w:hAnsi="Times New Roman" w:cs="Times New Roman"/>
          <w:sz w:val="24"/>
          <w:szCs w:val="24"/>
        </w:rPr>
      </w:pPr>
      <w:r w:rsidRPr="00A357DE">
        <w:rPr>
          <w:rFonts w:ascii="Times New Roman" w:eastAsia="Times New Roman" w:hAnsi="Times New Roman" w:cs="Times New Roman"/>
          <w:sz w:val="24"/>
          <w:szCs w:val="24"/>
        </w:rPr>
        <w:t xml:space="preserve">For this training session the participants will receive certificate of participating on mass accident simulation.   </w:t>
      </w:r>
    </w:p>
    <w:p w14:paraId="1EA8465D"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Documentation of the Conference</w:t>
      </w:r>
      <w:r w:rsidRPr="00A357DE">
        <w:rPr>
          <w:rFonts w:ascii="Times New Roman" w:hAnsi="Times New Roman" w:cs="Times New Roman"/>
          <w:sz w:val="24"/>
          <w:szCs w:val="24"/>
        </w:rPr>
        <w:t xml:space="preserve">: taking pictures of the event </w:t>
      </w:r>
    </w:p>
    <w:p w14:paraId="38A02292" w14:textId="77777777" w:rsidR="00272B1A" w:rsidRPr="00A357DE" w:rsidRDefault="00272B1A" w:rsidP="00272B1A">
      <w:pPr>
        <w:spacing w:after="240"/>
        <w:jc w:val="left"/>
        <w:rPr>
          <w:rFonts w:ascii="Times New Roman" w:hAnsi="Times New Roman" w:cs="Times New Roman"/>
          <w:b/>
          <w:bCs/>
          <w:sz w:val="24"/>
          <w:szCs w:val="24"/>
        </w:rPr>
      </w:pPr>
      <w:r w:rsidRPr="00A357DE">
        <w:rPr>
          <w:rFonts w:ascii="Times New Roman" w:hAnsi="Times New Roman" w:cs="Times New Roman"/>
          <w:b/>
          <w:bCs/>
          <w:sz w:val="24"/>
          <w:szCs w:val="24"/>
        </w:rPr>
        <w:lastRenderedPageBreak/>
        <w:t xml:space="preserve">The event needs to be organized: </w:t>
      </w:r>
      <w:r w:rsidRPr="00A357DE">
        <w:rPr>
          <w:rFonts w:ascii="Times New Roman" w:hAnsi="Times New Roman" w:cs="Times New Roman"/>
          <w:sz w:val="24"/>
          <w:szCs w:val="24"/>
        </w:rPr>
        <w:t xml:space="preserve">in the last implementation period which is 01.10.2026 - 31.01.2027, the exact dates will be decided by the contracting authority and communicated to the contractor 60 days in advance. </w:t>
      </w:r>
      <w:r w:rsidRPr="00A357DE">
        <w:rPr>
          <w:rFonts w:ascii="Times New Roman" w:hAnsi="Times New Roman" w:cs="Times New Roman"/>
          <w:b/>
          <w:bCs/>
          <w:sz w:val="24"/>
          <w:szCs w:val="24"/>
          <w:highlight w:val="green"/>
        </w:rPr>
        <w:t xml:space="preserve"> </w:t>
      </w:r>
      <w:r w:rsidRPr="00A357DE">
        <w:rPr>
          <w:rFonts w:ascii="Times New Roman" w:hAnsi="Times New Roman" w:cs="Times New Roman"/>
          <w:b/>
          <w:bCs/>
          <w:sz w:val="24"/>
          <w:szCs w:val="24"/>
        </w:rPr>
        <w:t xml:space="preserve"> </w:t>
      </w:r>
    </w:p>
    <w:p w14:paraId="725B0B22" w14:textId="25D732E0" w:rsidR="00272B1A" w:rsidRPr="002B09B3" w:rsidRDefault="00272B1A" w:rsidP="002B09B3">
      <w:pPr>
        <w:pStyle w:val="ListParagraph"/>
        <w:numPr>
          <w:ilvl w:val="7"/>
          <w:numId w:val="12"/>
        </w:numPr>
        <w:spacing w:after="240"/>
        <w:rPr>
          <w:rFonts w:ascii="Times New Roman" w:hAnsi="Times New Roman" w:cs="Times New Roman"/>
          <w:b/>
          <w:bCs/>
          <w:sz w:val="24"/>
          <w:szCs w:val="24"/>
        </w:rPr>
      </w:pPr>
      <w:r w:rsidRPr="002B09B3">
        <w:rPr>
          <w:rFonts w:ascii="Times New Roman" w:eastAsia="Times New Roman" w:hAnsi="Times New Roman" w:cs="Times New Roman"/>
          <w:b/>
          <w:bCs/>
          <w:sz w:val="24"/>
          <w:szCs w:val="24"/>
        </w:rPr>
        <w:t>To secure Catering for coordination meetings</w:t>
      </w:r>
      <w:r w:rsidR="002B09B3">
        <w:rPr>
          <w:rFonts w:ascii="Times New Roman" w:eastAsia="Times New Roman" w:hAnsi="Times New Roman" w:cs="Times New Roman"/>
          <w:b/>
          <w:bCs/>
          <w:sz w:val="24"/>
          <w:szCs w:val="24"/>
        </w:rPr>
        <w:t xml:space="preserve"> and for the VR modules </w:t>
      </w:r>
    </w:p>
    <w:p w14:paraId="29C71E39" w14:textId="77777777" w:rsidR="00272B1A" w:rsidRPr="00A357DE" w:rsidRDefault="00272B1A" w:rsidP="00272B1A">
      <w:pPr>
        <w:pStyle w:val="ListParagraph"/>
        <w:rPr>
          <w:rFonts w:ascii="Times New Roman" w:hAnsi="Times New Roman" w:cs="Times New Roman"/>
          <w:sz w:val="24"/>
          <w:szCs w:val="24"/>
        </w:rPr>
      </w:pPr>
    </w:p>
    <w:p w14:paraId="56DF48BF" w14:textId="5E3798FD" w:rsidR="00272B1A" w:rsidRPr="00B70DA3" w:rsidRDefault="00272B1A" w:rsidP="00B70DA3">
      <w:pPr>
        <w:pStyle w:val="ListParagraph"/>
        <w:numPr>
          <w:ilvl w:val="0"/>
          <w:numId w:val="16"/>
        </w:numPr>
        <w:spacing w:after="240"/>
        <w:rPr>
          <w:rFonts w:ascii="Times New Roman" w:hAnsi="Times New Roman" w:cs="Times New Roman"/>
          <w:b/>
          <w:bCs/>
          <w:sz w:val="24"/>
          <w:szCs w:val="24"/>
        </w:rPr>
      </w:pPr>
      <w:r w:rsidRPr="00B70DA3">
        <w:rPr>
          <w:rFonts w:ascii="Times New Roman" w:hAnsi="Times New Roman" w:cs="Times New Roman"/>
          <w:b/>
          <w:bCs/>
          <w:sz w:val="24"/>
          <w:szCs w:val="24"/>
        </w:rPr>
        <w:t>External service, catering for coordination meetings for project team members in Sombor</w:t>
      </w:r>
    </w:p>
    <w:p w14:paraId="4EF6B1A2" w14:textId="77777777" w:rsidR="00272B1A" w:rsidRPr="00B70DA3" w:rsidRDefault="00272B1A" w:rsidP="00272B1A">
      <w:pPr>
        <w:spacing w:after="240"/>
        <w:rPr>
          <w:rFonts w:ascii="Times New Roman" w:hAnsi="Times New Roman" w:cs="Times New Roman"/>
          <w:sz w:val="24"/>
          <w:szCs w:val="24"/>
        </w:rPr>
      </w:pPr>
      <w:r w:rsidRPr="00B70DA3">
        <w:rPr>
          <w:rFonts w:ascii="Times New Roman" w:hAnsi="Times New Roman" w:cs="Times New Roman"/>
          <w:sz w:val="24"/>
          <w:szCs w:val="24"/>
        </w:rPr>
        <w:t xml:space="preserve">6 project meeting will take place in Sombor.  </w:t>
      </w:r>
    </w:p>
    <w:p w14:paraId="6909836B" w14:textId="77777777" w:rsidR="00272B1A" w:rsidRPr="00A357DE" w:rsidRDefault="00272B1A" w:rsidP="00272B1A">
      <w:pPr>
        <w:spacing w:after="240"/>
        <w:rPr>
          <w:rFonts w:ascii="Times New Roman" w:hAnsi="Times New Roman" w:cs="Times New Roman"/>
          <w:sz w:val="24"/>
          <w:szCs w:val="24"/>
        </w:rPr>
      </w:pPr>
      <w:r w:rsidRPr="00A357DE">
        <w:rPr>
          <w:rFonts w:ascii="Times New Roman" w:hAnsi="Times New Roman" w:cs="Times New Roman"/>
          <w:sz w:val="24"/>
          <w:szCs w:val="24"/>
        </w:rPr>
        <w:t>The meeting will take place at Dom zdravlja “Dr. Đorđe Lazić” Sombor, Mirna 3, 25000 Sombor.</w:t>
      </w:r>
    </w:p>
    <w:p w14:paraId="2D038B78" w14:textId="77777777" w:rsidR="00272B1A" w:rsidRPr="00A357DE" w:rsidRDefault="00272B1A" w:rsidP="00272B1A">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Lunch services for all attendees, (altogether for 60 participants). The contractor needs to provides catering for 60 people altogether on 6 meetings. On every meeting catering for 10 persons is required. (Appetizers and main courses served cocktail style.)</w:t>
      </w:r>
    </w:p>
    <w:p w14:paraId="7C0A4E23" w14:textId="77777777" w:rsidR="00272B1A" w:rsidRPr="00A357DE" w:rsidRDefault="00272B1A" w:rsidP="00272B1A">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 xml:space="preserve">Non-alcoholic Beverages (water, coffee, tea, soft drinks). </w:t>
      </w:r>
    </w:p>
    <w:p w14:paraId="326482DC" w14:textId="77777777" w:rsidR="00272B1A" w:rsidRPr="00A357DE" w:rsidRDefault="00272B1A" w:rsidP="00272B1A">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Documentation of the Conference</w:t>
      </w:r>
      <w:r w:rsidRPr="00A357DE">
        <w:rPr>
          <w:rFonts w:ascii="Times New Roman" w:hAnsi="Times New Roman" w:cs="Times New Roman"/>
          <w:sz w:val="24"/>
          <w:szCs w:val="24"/>
        </w:rPr>
        <w:t xml:space="preserve">: taking pictures of the event </w:t>
      </w:r>
    </w:p>
    <w:p w14:paraId="099E26DE" w14:textId="3F572B27" w:rsidR="002B09B3" w:rsidRDefault="00B70DA3" w:rsidP="002B09B3">
      <w:pPr>
        <w:spacing w:after="240"/>
        <w:rPr>
          <w:rFonts w:ascii="Times New Roman" w:hAnsi="Times New Roman" w:cs="Times New Roman"/>
          <w:sz w:val="24"/>
          <w:szCs w:val="24"/>
        </w:rPr>
      </w:pPr>
      <w:r>
        <w:rPr>
          <w:rFonts w:ascii="Times New Roman" w:hAnsi="Times New Roman" w:cs="Times New Roman"/>
          <w:b/>
          <w:bCs/>
          <w:sz w:val="24"/>
          <w:szCs w:val="24"/>
        </w:rPr>
        <w:t>Dates of the</w:t>
      </w:r>
      <w:r w:rsidR="00272B1A" w:rsidRPr="00A357DE">
        <w:rPr>
          <w:rFonts w:ascii="Times New Roman" w:hAnsi="Times New Roman" w:cs="Times New Roman"/>
          <w:b/>
          <w:bCs/>
          <w:sz w:val="24"/>
          <w:szCs w:val="24"/>
        </w:rPr>
        <w:t xml:space="preserve"> event : </w:t>
      </w:r>
      <w:r w:rsidR="00272B1A" w:rsidRPr="00A357DE">
        <w:rPr>
          <w:rFonts w:ascii="Times New Roman" w:hAnsi="Times New Roman" w:cs="Times New Roman"/>
          <w:sz w:val="24"/>
          <w:szCs w:val="24"/>
        </w:rPr>
        <w:t xml:space="preserve">the exact dates will be decided by the contracting authority and communicated to the contractor 30 days in advance. </w:t>
      </w:r>
    </w:p>
    <w:p w14:paraId="5B653094" w14:textId="2375506B" w:rsidR="00B70DA3" w:rsidRPr="00B70DA3" w:rsidRDefault="00B70DA3" w:rsidP="00B70DA3">
      <w:pPr>
        <w:pStyle w:val="ListParagraph"/>
        <w:numPr>
          <w:ilvl w:val="0"/>
          <w:numId w:val="16"/>
        </w:numPr>
        <w:spacing w:after="240"/>
        <w:rPr>
          <w:rFonts w:ascii="Times New Roman" w:hAnsi="Times New Roman" w:cs="Times New Roman"/>
          <w:b/>
          <w:bCs/>
          <w:sz w:val="24"/>
          <w:szCs w:val="24"/>
        </w:rPr>
      </w:pPr>
      <w:r>
        <w:rPr>
          <w:rFonts w:ascii="Times New Roman" w:hAnsi="Times New Roman" w:cs="Times New Roman"/>
          <w:b/>
          <w:bCs/>
          <w:sz w:val="24"/>
          <w:szCs w:val="24"/>
        </w:rPr>
        <w:t>External service, c</w:t>
      </w:r>
      <w:r w:rsidRPr="00B70DA3">
        <w:rPr>
          <w:rFonts w:ascii="Times New Roman" w:hAnsi="Times New Roman" w:cs="Times New Roman"/>
          <w:b/>
          <w:bCs/>
          <w:sz w:val="24"/>
          <w:szCs w:val="24"/>
        </w:rPr>
        <w:t>atering for the</w:t>
      </w:r>
      <w:r w:rsidR="002B09B3" w:rsidRPr="00B70DA3">
        <w:rPr>
          <w:rFonts w:ascii="Times New Roman" w:eastAsia="Times New Roman" w:hAnsi="Times New Roman" w:cs="Times New Roman"/>
          <w:b/>
          <w:bCs/>
          <w:sz w:val="24"/>
          <w:szCs w:val="24"/>
        </w:rPr>
        <w:t xml:space="preserve"> VR modules at Sombor </w:t>
      </w:r>
    </w:p>
    <w:p w14:paraId="46A9F85E" w14:textId="52FC552E" w:rsidR="002B09B3" w:rsidRPr="00A357DE" w:rsidRDefault="002B09B3" w:rsidP="002B09B3">
      <w:pPr>
        <w:spacing w:after="240"/>
        <w:rPr>
          <w:rFonts w:ascii="Times New Roman" w:hAnsi="Times New Roman" w:cs="Times New Roman"/>
          <w:sz w:val="24"/>
          <w:szCs w:val="24"/>
        </w:rPr>
      </w:pPr>
      <w:r w:rsidRPr="00A357DE">
        <w:rPr>
          <w:rFonts w:ascii="Times New Roman" w:hAnsi="Times New Roman" w:cs="Times New Roman"/>
          <w:sz w:val="24"/>
          <w:szCs w:val="24"/>
        </w:rPr>
        <w:t xml:space="preserve">External catering service, 6 sessions, at least 50 participants total. </w:t>
      </w:r>
    </w:p>
    <w:p w14:paraId="009E9C16" w14:textId="46D0DA2F" w:rsidR="00B70DA3" w:rsidRPr="00A357DE" w:rsidRDefault="00B70DA3" w:rsidP="00B70DA3">
      <w:pPr>
        <w:spacing w:after="240"/>
        <w:rPr>
          <w:rFonts w:ascii="Times New Roman" w:hAnsi="Times New Roman" w:cs="Times New Roman"/>
          <w:sz w:val="24"/>
          <w:szCs w:val="24"/>
        </w:rPr>
      </w:pPr>
      <w:r w:rsidRPr="00A357DE">
        <w:rPr>
          <w:rFonts w:ascii="Times New Roman" w:hAnsi="Times New Roman" w:cs="Times New Roman"/>
          <w:sz w:val="24"/>
          <w:szCs w:val="24"/>
        </w:rPr>
        <w:t xml:space="preserve">The </w:t>
      </w:r>
      <w:r>
        <w:rPr>
          <w:rFonts w:ascii="Times New Roman" w:hAnsi="Times New Roman" w:cs="Times New Roman"/>
          <w:sz w:val="24"/>
          <w:szCs w:val="24"/>
        </w:rPr>
        <w:t>VR modules</w:t>
      </w:r>
      <w:r w:rsidRPr="00A357DE">
        <w:rPr>
          <w:rFonts w:ascii="Times New Roman" w:hAnsi="Times New Roman" w:cs="Times New Roman"/>
          <w:sz w:val="24"/>
          <w:szCs w:val="24"/>
        </w:rPr>
        <w:t xml:space="preserve"> will take place at Dom zdravlja “Dr. Đorđe Lazić” Sombor, Mirna 3, 25000 Sombor.</w:t>
      </w:r>
    </w:p>
    <w:p w14:paraId="5FD6A09A" w14:textId="1F66B711" w:rsidR="00B70DA3" w:rsidRPr="00A357DE" w:rsidRDefault="00B70DA3" w:rsidP="00B70DA3">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 xml:space="preserve">Lunch services for all attendees, (altogether for </w:t>
      </w:r>
      <w:r>
        <w:rPr>
          <w:rFonts w:ascii="Times New Roman" w:hAnsi="Times New Roman" w:cs="Times New Roman"/>
          <w:sz w:val="24"/>
          <w:szCs w:val="24"/>
        </w:rPr>
        <w:t>5</w:t>
      </w:r>
      <w:r w:rsidRPr="00A357DE">
        <w:rPr>
          <w:rFonts w:ascii="Times New Roman" w:hAnsi="Times New Roman" w:cs="Times New Roman"/>
          <w:sz w:val="24"/>
          <w:szCs w:val="24"/>
        </w:rPr>
        <w:t xml:space="preserve">0 participants). The contractor needs to provides catering for </w:t>
      </w:r>
      <w:r>
        <w:rPr>
          <w:rFonts w:ascii="Times New Roman" w:hAnsi="Times New Roman" w:cs="Times New Roman"/>
          <w:sz w:val="24"/>
          <w:szCs w:val="24"/>
        </w:rPr>
        <w:t>5</w:t>
      </w:r>
      <w:r w:rsidRPr="00A357DE">
        <w:rPr>
          <w:rFonts w:ascii="Times New Roman" w:hAnsi="Times New Roman" w:cs="Times New Roman"/>
          <w:sz w:val="24"/>
          <w:szCs w:val="24"/>
        </w:rPr>
        <w:t xml:space="preserve">0 people altogether on 6 meetings. On every meeting catering for </w:t>
      </w:r>
      <w:r>
        <w:rPr>
          <w:rFonts w:ascii="Times New Roman" w:hAnsi="Times New Roman" w:cs="Times New Roman"/>
          <w:sz w:val="24"/>
          <w:szCs w:val="24"/>
        </w:rPr>
        <w:t>8-10</w:t>
      </w:r>
      <w:r w:rsidRPr="00A357DE">
        <w:rPr>
          <w:rFonts w:ascii="Times New Roman" w:hAnsi="Times New Roman" w:cs="Times New Roman"/>
          <w:sz w:val="24"/>
          <w:szCs w:val="24"/>
        </w:rPr>
        <w:t xml:space="preserve"> persons is required. (Appetizers and main courses served cocktail style.)</w:t>
      </w:r>
    </w:p>
    <w:p w14:paraId="47DC1F05" w14:textId="77777777" w:rsidR="00B70DA3" w:rsidRPr="00A357DE" w:rsidRDefault="00B70DA3" w:rsidP="00B70DA3">
      <w:pPr>
        <w:pStyle w:val="ListParagraph"/>
        <w:numPr>
          <w:ilvl w:val="0"/>
          <w:numId w:val="16"/>
        </w:numPr>
        <w:spacing w:after="240"/>
        <w:rPr>
          <w:rFonts w:ascii="Times New Roman" w:hAnsi="Times New Roman" w:cs="Times New Roman"/>
          <w:b/>
          <w:bCs/>
          <w:sz w:val="24"/>
          <w:szCs w:val="24"/>
        </w:rPr>
      </w:pPr>
      <w:r w:rsidRPr="00A357DE">
        <w:rPr>
          <w:rFonts w:ascii="Times New Roman" w:hAnsi="Times New Roman" w:cs="Times New Roman"/>
          <w:sz w:val="24"/>
          <w:szCs w:val="24"/>
        </w:rPr>
        <w:t xml:space="preserve">Non-alcoholic Beverages (water, coffee, tea, soft drinks). </w:t>
      </w:r>
    </w:p>
    <w:p w14:paraId="33E898C7" w14:textId="77777777" w:rsidR="002B09B3" w:rsidRPr="00A357DE" w:rsidRDefault="002B09B3" w:rsidP="002B09B3">
      <w:pPr>
        <w:spacing w:after="240"/>
        <w:jc w:val="left"/>
        <w:rPr>
          <w:rFonts w:ascii="Times New Roman" w:hAnsi="Times New Roman" w:cs="Times New Roman"/>
          <w:sz w:val="24"/>
          <w:szCs w:val="24"/>
        </w:rPr>
      </w:pPr>
      <w:r w:rsidRPr="00A357DE">
        <w:rPr>
          <w:rFonts w:ascii="Times New Roman" w:hAnsi="Times New Roman" w:cs="Times New Roman"/>
          <w:b/>
          <w:bCs/>
          <w:sz w:val="24"/>
          <w:szCs w:val="24"/>
        </w:rPr>
        <w:t>Documentation of the Conference</w:t>
      </w:r>
      <w:r w:rsidRPr="00A357DE">
        <w:rPr>
          <w:rFonts w:ascii="Times New Roman" w:hAnsi="Times New Roman" w:cs="Times New Roman"/>
          <w:sz w:val="24"/>
          <w:szCs w:val="24"/>
        </w:rPr>
        <w:t xml:space="preserve">: taking pictures of the event </w:t>
      </w:r>
    </w:p>
    <w:p w14:paraId="7D39DAD6" w14:textId="54FF2AC4" w:rsidR="002B09B3" w:rsidRPr="00A357DE" w:rsidRDefault="002B09B3" w:rsidP="002B09B3">
      <w:pPr>
        <w:spacing w:after="240"/>
        <w:jc w:val="left"/>
        <w:rPr>
          <w:rFonts w:ascii="Times New Roman" w:hAnsi="Times New Roman" w:cs="Times New Roman"/>
          <w:b/>
          <w:bCs/>
          <w:sz w:val="24"/>
          <w:szCs w:val="24"/>
        </w:rPr>
      </w:pPr>
      <w:r w:rsidRPr="00A357DE">
        <w:rPr>
          <w:rFonts w:ascii="Times New Roman" w:hAnsi="Times New Roman" w:cs="Times New Roman"/>
          <w:b/>
          <w:bCs/>
          <w:sz w:val="24"/>
          <w:szCs w:val="24"/>
        </w:rPr>
        <w:t xml:space="preserve">The </w:t>
      </w:r>
      <w:r w:rsidR="00B70DA3">
        <w:rPr>
          <w:rFonts w:ascii="Times New Roman" w:hAnsi="Times New Roman" w:cs="Times New Roman"/>
          <w:b/>
          <w:bCs/>
          <w:sz w:val="24"/>
          <w:szCs w:val="24"/>
        </w:rPr>
        <w:t xml:space="preserve">services needs to be provided </w:t>
      </w:r>
      <w:r w:rsidRPr="00A357DE">
        <w:rPr>
          <w:rFonts w:ascii="Times New Roman" w:hAnsi="Times New Roman" w:cs="Times New Roman"/>
          <w:b/>
          <w:bCs/>
          <w:sz w:val="24"/>
          <w:szCs w:val="24"/>
        </w:rPr>
        <w:t>:</w:t>
      </w:r>
      <w:r w:rsidR="00B70DA3">
        <w:rPr>
          <w:rFonts w:ascii="Times New Roman" w:hAnsi="Times New Roman" w:cs="Times New Roman"/>
          <w:b/>
          <w:bCs/>
          <w:sz w:val="24"/>
          <w:szCs w:val="24"/>
        </w:rPr>
        <w:t xml:space="preserve"> </w:t>
      </w:r>
      <w:r w:rsidR="00B70DA3" w:rsidRPr="00B70DA3">
        <w:rPr>
          <w:rFonts w:ascii="Times New Roman" w:hAnsi="Times New Roman" w:cs="Times New Roman"/>
          <w:sz w:val="24"/>
          <w:szCs w:val="24"/>
        </w:rPr>
        <w:t>in the period</w:t>
      </w:r>
      <w:r w:rsidRPr="00B70DA3">
        <w:rPr>
          <w:rFonts w:ascii="Times New Roman" w:hAnsi="Times New Roman" w:cs="Times New Roman"/>
          <w:sz w:val="24"/>
          <w:szCs w:val="24"/>
        </w:rPr>
        <w:t xml:space="preserve"> </w:t>
      </w:r>
      <w:r w:rsidRPr="00B70DA3">
        <w:rPr>
          <w:rFonts w:ascii="Times New Roman" w:eastAsia="Times New Roman" w:hAnsi="Times New Roman" w:cs="Times New Roman"/>
          <w:sz w:val="22"/>
          <w:szCs w:val="22"/>
        </w:rPr>
        <w:t>from June till September  2026.</w:t>
      </w:r>
      <w:r w:rsidRPr="00A357DE">
        <w:rPr>
          <w:rFonts w:ascii="Times New Roman" w:eastAsia="Times New Roman" w:hAnsi="Times New Roman" w:cs="Times New Roman"/>
          <w:b/>
          <w:bCs/>
          <w:sz w:val="22"/>
          <w:szCs w:val="22"/>
        </w:rPr>
        <w:t xml:space="preserve"> </w:t>
      </w:r>
      <w:r w:rsidR="00B70DA3">
        <w:rPr>
          <w:rFonts w:ascii="Times New Roman" w:eastAsia="Times New Roman" w:hAnsi="Times New Roman" w:cs="Times New Roman"/>
          <w:b/>
          <w:bCs/>
          <w:sz w:val="22"/>
          <w:szCs w:val="22"/>
        </w:rPr>
        <w:t xml:space="preserve">, </w:t>
      </w:r>
      <w:r w:rsidR="00B70DA3" w:rsidRPr="00A357DE">
        <w:rPr>
          <w:rFonts w:ascii="Times New Roman" w:hAnsi="Times New Roman" w:cs="Times New Roman"/>
          <w:sz w:val="24"/>
          <w:szCs w:val="24"/>
        </w:rPr>
        <w:t>the exact dates will be decided by the contracting authority and communicated to the contractor 30 days in advance.</w:t>
      </w:r>
    </w:p>
    <w:p w14:paraId="0AD0087B" w14:textId="77777777" w:rsidR="00272B1A" w:rsidRPr="00E31931" w:rsidRDefault="00272B1A" w:rsidP="00272B1A"/>
    <w:p w14:paraId="118B5102" w14:textId="77777777" w:rsidR="009B4AFD" w:rsidRDefault="009B049B" w:rsidP="002B09B3">
      <w:pPr>
        <w:pStyle w:val="Heading2"/>
        <w:numPr>
          <w:ilvl w:val="1"/>
          <w:numId w:val="12"/>
        </w:numPr>
      </w:pPr>
      <w:r>
        <w:t>Project management</w:t>
      </w:r>
    </w:p>
    <w:p w14:paraId="118B5103" w14:textId="744A3B41" w:rsidR="009B4AFD" w:rsidRDefault="009B049B" w:rsidP="002B09B3">
      <w:pPr>
        <w:pStyle w:val="Heading3"/>
        <w:numPr>
          <w:ilvl w:val="2"/>
          <w:numId w:val="12"/>
        </w:numPr>
      </w:pPr>
      <w:bookmarkStart w:id="18" w:name="_Toc7096998"/>
      <w:r>
        <w:t>Responsible person</w:t>
      </w:r>
      <w:bookmarkEnd w:id="18"/>
    </w:p>
    <w:p w14:paraId="118B5106" w14:textId="666667E3" w:rsidR="009B4AFD" w:rsidRDefault="00A357DE">
      <w:pPr>
        <w:rPr>
          <w:rFonts w:ascii="Times New Roman" w:eastAsia="Times New Roman" w:hAnsi="Times New Roman" w:cs="Times New Roman"/>
          <w:sz w:val="22"/>
          <w:szCs w:val="22"/>
        </w:rPr>
      </w:pPr>
      <w:r w:rsidRPr="009F5497">
        <w:rPr>
          <w:rFonts w:ascii="Times New Roman" w:hAnsi="Times New Roman"/>
          <w:sz w:val="22"/>
          <w:szCs w:val="22"/>
          <w:lang w:val="en-US"/>
        </w:rPr>
        <w:t xml:space="preserve">The responsible person for the overall implementation of the tasks related to this contract and for the coordination of specific activities and implementation of professional details, in the Contracting Authority is </w:t>
      </w:r>
      <w:r>
        <w:rPr>
          <w:rFonts w:ascii="Times New Roman" w:hAnsi="Times New Roman"/>
          <w:sz w:val="22"/>
          <w:szCs w:val="22"/>
          <w:lang w:val="en-US"/>
        </w:rPr>
        <w:t>the legal representative of the organization Emeše Uri.</w:t>
      </w:r>
    </w:p>
    <w:p w14:paraId="118B5107" w14:textId="77777777" w:rsidR="009B4AFD" w:rsidRDefault="009B049B" w:rsidP="002B09B3">
      <w:pPr>
        <w:pStyle w:val="Heading3"/>
        <w:numPr>
          <w:ilvl w:val="2"/>
          <w:numId w:val="12"/>
        </w:numPr>
      </w:pPr>
      <w:bookmarkStart w:id="19" w:name="_Toc7096999"/>
      <w:r>
        <w:t>Facilities to be provided by the Contracting Authority and/or other parties</w:t>
      </w:r>
      <w:bookmarkEnd w:id="19"/>
    </w:p>
    <w:p w14:paraId="118B5108" w14:textId="66A283C8" w:rsidR="009B4AFD" w:rsidRDefault="00272B1A">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118B5109" w14:textId="77777777" w:rsidR="009B4AFD" w:rsidRDefault="009B049B" w:rsidP="002B09B3">
      <w:pPr>
        <w:pStyle w:val="Heading1"/>
        <w:numPr>
          <w:ilvl w:val="0"/>
          <w:numId w:val="12"/>
        </w:numPr>
      </w:pPr>
      <w:bookmarkStart w:id="20" w:name="_Toc7097000"/>
      <w:r>
        <w:lastRenderedPageBreak/>
        <w:t>LOGISTICS AND TIMING</w:t>
      </w:r>
      <w:bookmarkEnd w:id="20"/>
    </w:p>
    <w:p w14:paraId="118B510A" w14:textId="77777777" w:rsidR="009B4AFD" w:rsidRDefault="009B049B" w:rsidP="002B09B3">
      <w:pPr>
        <w:pStyle w:val="Heading2"/>
        <w:numPr>
          <w:ilvl w:val="1"/>
          <w:numId w:val="12"/>
        </w:numPr>
      </w:pPr>
      <w:bookmarkStart w:id="21" w:name="_Toc7097001"/>
      <w:r>
        <w:t>Location</w:t>
      </w:r>
      <w:bookmarkEnd w:id="21"/>
    </w:p>
    <w:p w14:paraId="118B510D" w14:textId="77777777" w:rsidR="009B4AFD" w:rsidRDefault="009B4AFD">
      <w:pPr>
        <w:spacing w:after="0"/>
        <w:rPr>
          <w:rFonts w:ascii="Times New Roman" w:eastAsia="Times New Roman" w:hAnsi="Times New Roman" w:cs="Times New Roman"/>
          <w:sz w:val="22"/>
          <w:szCs w:val="22"/>
        </w:rPr>
      </w:pPr>
    </w:p>
    <w:p w14:paraId="118B510E" w14:textId="557D3716" w:rsidR="009B4AFD" w:rsidRPr="00E47545" w:rsidRDefault="009B049B">
      <w:p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Place of performance:</w:t>
      </w:r>
      <w:r w:rsidR="00E47545" w:rsidRPr="00E47545">
        <w:rPr>
          <w:rFonts w:ascii="Times New Roman" w:eastAsia="Times New Roman" w:hAnsi="Times New Roman" w:cs="Times New Roman"/>
          <w:sz w:val="22"/>
          <w:szCs w:val="22"/>
        </w:rPr>
        <w:t xml:space="preserve"> Municipality of Sombor </w:t>
      </w:r>
      <w:r w:rsidRPr="00E47545">
        <w:rPr>
          <w:rFonts w:ascii="Times New Roman" w:eastAsia="Times New Roman" w:hAnsi="Times New Roman" w:cs="Times New Roman"/>
          <w:sz w:val="22"/>
          <w:szCs w:val="22"/>
        </w:rPr>
        <w:t xml:space="preserve"> </w:t>
      </w:r>
    </w:p>
    <w:p w14:paraId="1A956E81" w14:textId="77777777" w:rsidR="00E47545" w:rsidRPr="00E47545" w:rsidRDefault="00E47545" w:rsidP="007E3747">
      <w:p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 xml:space="preserve">The </w:t>
      </w:r>
      <w:r w:rsidR="009B049B" w:rsidRPr="00E47545">
        <w:rPr>
          <w:rFonts w:ascii="Times New Roman" w:eastAsia="Times New Roman" w:hAnsi="Times New Roman" w:cs="Times New Roman"/>
          <w:sz w:val="22"/>
          <w:szCs w:val="22"/>
        </w:rPr>
        <w:t xml:space="preserve">Contractor shall perform his tasks: </w:t>
      </w:r>
    </w:p>
    <w:p w14:paraId="7DC61B1F" w14:textId="449F694D" w:rsidR="00E47545" w:rsidRPr="00E47545" w:rsidRDefault="00E47545" w:rsidP="00E47545">
      <w:pPr>
        <w:pStyle w:val="ListParagraph"/>
        <w:numPr>
          <w:ilvl w:val="0"/>
          <w:numId w:val="16"/>
        </w:num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Info Day</w:t>
      </w:r>
      <w:r w:rsidR="008C7971">
        <w:rPr>
          <w:rFonts w:ascii="Times New Roman" w:eastAsia="Times New Roman" w:hAnsi="Times New Roman" w:cs="Times New Roman"/>
          <w:sz w:val="22"/>
          <w:szCs w:val="22"/>
        </w:rPr>
        <w:t>s</w:t>
      </w:r>
      <w:r w:rsidRPr="00E47545">
        <w:rPr>
          <w:rFonts w:ascii="Times New Roman" w:eastAsia="Times New Roman" w:hAnsi="Times New Roman" w:cs="Times New Roman"/>
          <w:sz w:val="22"/>
          <w:szCs w:val="22"/>
        </w:rPr>
        <w:t xml:space="preserve"> </w:t>
      </w:r>
      <w:r w:rsidRPr="00E47545">
        <w:rPr>
          <w:rFonts w:ascii="Times New Roman" w:hAnsi="Times New Roman" w:cs="Times New Roman"/>
          <w:sz w:val="24"/>
          <w:szCs w:val="24"/>
        </w:rPr>
        <w:t>(10 in the city of Sombor, and 10 at the surrounding settlements)</w:t>
      </w:r>
    </w:p>
    <w:p w14:paraId="064F783B" w14:textId="52DB7DD7" w:rsidR="00E47545" w:rsidRPr="00E47545" w:rsidRDefault="00E47545" w:rsidP="00E47545">
      <w:pPr>
        <w:pStyle w:val="ListParagraph"/>
        <w:numPr>
          <w:ilvl w:val="0"/>
          <w:numId w:val="16"/>
        </w:num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Sessions regarding Improvement and knowledge renewal for medical persons in the period</w:t>
      </w:r>
      <w:r w:rsidR="00520BAE">
        <w:rPr>
          <w:rFonts w:ascii="Times New Roman" w:eastAsia="Times New Roman" w:hAnsi="Times New Roman" w:cs="Times New Roman"/>
          <w:sz w:val="22"/>
          <w:szCs w:val="22"/>
        </w:rPr>
        <w:t xml:space="preserve"> (Sombor - </w:t>
      </w:r>
      <w:r w:rsidR="00520BAE" w:rsidRPr="00520BAE">
        <w:rPr>
          <w:rFonts w:ascii="Times New Roman" w:eastAsia="Times New Roman" w:hAnsi="Times New Roman" w:cs="Times New Roman"/>
          <w:sz w:val="22"/>
          <w:szCs w:val="22"/>
        </w:rPr>
        <w:t>at the premises of the Contracting Authority)</w:t>
      </w:r>
    </w:p>
    <w:p w14:paraId="640BDBF9" w14:textId="1CB34456" w:rsidR="00E47545" w:rsidRPr="00E47545" w:rsidRDefault="00E47545" w:rsidP="00E47545">
      <w:pPr>
        <w:pStyle w:val="ListParagraph"/>
        <w:numPr>
          <w:ilvl w:val="0"/>
          <w:numId w:val="16"/>
        </w:num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Sessions regarding Caring for life-threatening patients</w:t>
      </w:r>
      <w:r w:rsidR="00520BAE">
        <w:rPr>
          <w:rFonts w:ascii="Times New Roman" w:eastAsia="Times New Roman" w:hAnsi="Times New Roman" w:cs="Times New Roman"/>
          <w:sz w:val="22"/>
          <w:szCs w:val="22"/>
        </w:rPr>
        <w:t xml:space="preserve"> (Sombor - </w:t>
      </w:r>
      <w:r w:rsidR="00520BAE" w:rsidRPr="00520BAE">
        <w:rPr>
          <w:rFonts w:ascii="Times New Roman" w:eastAsia="Times New Roman" w:hAnsi="Times New Roman" w:cs="Times New Roman"/>
          <w:sz w:val="22"/>
          <w:szCs w:val="22"/>
        </w:rPr>
        <w:t>at the premises of the Contracting Authority)</w:t>
      </w:r>
    </w:p>
    <w:p w14:paraId="7262028C" w14:textId="77777777" w:rsidR="008C7971" w:rsidRDefault="00E47545" w:rsidP="008C7971">
      <w:pPr>
        <w:pStyle w:val="ListParagraph"/>
        <w:numPr>
          <w:ilvl w:val="0"/>
          <w:numId w:val="16"/>
        </w:num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Catering for coordination meeting</w:t>
      </w:r>
      <w:r>
        <w:rPr>
          <w:rFonts w:ascii="Times New Roman" w:eastAsia="Times New Roman" w:hAnsi="Times New Roman" w:cs="Times New Roman"/>
          <w:sz w:val="22"/>
          <w:szCs w:val="22"/>
        </w:rPr>
        <w:t xml:space="preserve"> (Sombor - </w:t>
      </w:r>
      <w:r w:rsidR="00520BAE" w:rsidRPr="00520BAE">
        <w:rPr>
          <w:rFonts w:ascii="Times New Roman" w:eastAsia="Times New Roman" w:hAnsi="Times New Roman" w:cs="Times New Roman"/>
          <w:sz w:val="22"/>
          <w:szCs w:val="22"/>
        </w:rPr>
        <w:t>at the premises of the Contracting Authority</w:t>
      </w:r>
      <w:r w:rsidRPr="00520BAE">
        <w:rPr>
          <w:rFonts w:ascii="Times New Roman" w:eastAsia="Times New Roman" w:hAnsi="Times New Roman" w:cs="Times New Roman"/>
          <w:sz w:val="22"/>
          <w:szCs w:val="22"/>
        </w:rPr>
        <w:t>)</w:t>
      </w:r>
      <w:r w:rsidR="008C7971" w:rsidRPr="008C7971">
        <w:rPr>
          <w:rFonts w:ascii="Times New Roman" w:eastAsia="Times New Roman" w:hAnsi="Times New Roman" w:cs="Times New Roman"/>
          <w:sz w:val="22"/>
          <w:szCs w:val="22"/>
        </w:rPr>
        <w:t xml:space="preserve"> </w:t>
      </w:r>
    </w:p>
    <w:p w14:paraId="163412E3" w14:textId="29D25158" w:rsidR="00E47545" w:rsidRPr="008C7971" w:rsidRDefault="008C7971" w:rsidP="008C7971">
      <w:pPr>
        <w:pStyle w:val="ListParagraph"/>
        <w:numPr>
          <w:ilvl w:val="0"/>
          <w:numId w:val="16"/>
        </w:num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Catering for the </w:t>
      </w:r>
      <w:r w:rsidRPr="00E47545">
        <w:rPr>
          <w:rFonts w:ascii="Times New Roman" w:eastAsia="Times New Roman" w:hAnsi="Times New Roman" w:cs="Times New Roman"/>
          <w:sz w:val="22"/>
          <w:szCs w:val="22"/>
        </w:rPr>
        <w:t>VR modules</w:t>
      </w:r>
      <w:r>
        <w:rPr>
          <w:rFonts w:ascii="Times New Roman" w:eastAsia="Times New Roman" w:hAnsi="Times New Roman" w:cs="Times New Roman"/>
          <w:sz w:val="22"/>
          <w:szCs w:val="22"/>
        </w:rPr>
        <w:t xml:space="preserve"> (Sombor - </w:t>
      </w:r>
      <w:r w:rsidRPr="00520BAE">
        <w:rPr>
          <w:rFonts w:ascii="Times New Roman" w:eastAsia="Times New Roman" w:hAnsi="Times New Roman" w:cs="Times New Roman"/>
          <w:sz w:val="22"/>
          <w:szCs w:val="22"/>
        </w:rPr>
        <w:t>at the premises of the Contracting Authority)</w:t>
      </w:r>
    </w:p>
    <w:p w14:paraId="380B5CC5" w14:textId="6554155F" w:rsidR="00E47545" w:rsidRPr="00E47545" w:rsidRDefault="00E47545" w:rsidP="00E47545">
      <w:pPr>
        <w:pStyle w:val="ListParagraph"/>
        <w:numPr>
          <w:ilvl w:val="0"/>
          <w:numId w:val="16"/>
        </w:numPr>
        <w:spacing w:after="0"/>
        <w:rPr>
          <w:rFonts w:ascii="Times New Roman" w:eastAsia="Times New Roman" w:hAnsi="Times New Roman" w:cs="Times New Roman"/>
          <w:sz w:val="22"/>
          <w:szCs w:val="22"/>
        </w:rPr>
      </w:pPr>
      <w:r w:rsidRPr="00E47545">
        <w:rPr>
          <w:rFonts w:ascii="Times New Roman" w:eastAsia="Times New Roman" w:hAnsi="Times New Roman" w:cs="Times New Roman"/>
          <w:sz w:val="22"/>
          <w:szCs w:val="22"/>
        </w:rPr>
        <w:t>Closing conference</w:t>
      </w:r>
      <w:r>
        <w:rPr>
          <w:rFonts w:ascii="Times New Roman" w:eastAsia="Times New Roman" w:hAnsi="Times New Roman" w:cs="Times New Roman"/>
          <w:sz w:val="22"/>
          <w:szCs w:val="22"/>
        </w:rPr>
        <w:t xml:space="preserve"> </w:t>
      </w:r>
      <w:r w:rsidR="002A36D9">
        <w:rPr>
          <w:rFonts w:ascii="Times New Roman" w:eastAsia="Times New Roman" w:hAnsi="Times New Roman" w:cs="Times New Roman"/>
          <w:sz w:val="22"/>
          <w:szCs w:val="22"/>
        </w:rPr>
        <w:t>(</w:t>
      </w:r>
      <w:r w:rsidR="00520BAE">
        <w:rPr>
          <w:rFonts w:ascii="Times New Roman" w:eastAsia="Times New Roman" w:hAnsi="Times New Roman" w:cs="Times New Roman"/>
          <w:sz w:val="22"/>
          <w:szCs w:val="22"/>
        </w:rPr>
        <w:t xml:space="preserve">Sombor – needs to be provided by the Contractor </w:t>
      </w:r>
      <w:r w:rsidR="002A36D9">
        <w:rPr>
          <w:rFonts w:ascii="Times New Roman" w:eastAsia="Times New Roman" w:hAnsi="Times New Roman" w:cs="Times New Roman"/>
          <w:sz w:val="22"/>
          <w:szCs w:val="22"/>
        </w:rPr>
        <w:t>)</w:t>
      </w:r>
    </w:p>
    <w:p w14:paraId="383A7710" w14:textId="77777777" w:rsidR="00E47545" w:rsidRDefault="00E47545" w:rsidP="007E3747">
      <w:pPr>
        <w:spacing w:after="0"/>
        <w:rPr>
          <w:rFonts w:ascii="Times New Roman" w:eastAsia="Times New Roman" w:hAnsi="Times New Roman" w:cs="Times New Roman"/>
          <w:sz w:val="22"/>
          <w:szCs w:val="22"/>
          <w:highlight w:val="lightGray"/>
        </w:rPr>
      </w:pPr>
    </w:p>
    <w:p w14:paraId="118B5110" w14:textId="65A9DF2E" w:rsidR="009B4AFD" w:rsidRDefault="009B049B" w:rsidP="002B09B3">
      <w:pPr>
        <w:pStyle w:val="Heading2"/>
        <w:numPr>
          <w:ilvl w:val="1"/>
          <w:numId w:val="12"/>
        </w:numPr>
      </w:pPr>
      <w:bookmarkStart w:id="22" w:name="_Toc7097002"/>
      <w:r>
        <w:t>Start date &amp; period of implementation</w:t>
      </w:r>
      <w:bookmarkEnd w:id="22"/>
    </w:p>
    <w:p w14:paraId="118B5111" w14:textId="59BFAF59"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intended start date is </w:t>
      </w:r>
      <w:r w:rsidR="00A81478">
        <w:rPr>
          <w:rFonts w:ascii="Times New Roman" w:eastAsia="Times New Roman" w:hAnsi="Times New Roman" w:cs="Times New Roman"/>
          <w:sz w:val="22"/>
          <w:szCs w:val="22"/>
        </w:rPr>
        <w:t>11</w:t>
      </w:r>
      <w:r w:rsidR="00E142FE">
        <w:rPr>
          <w:rFonts w:ascii="Times New Roman" w:eastAsia="Times New Roman" w:hAnsi="Times New Roman" w:cs="Times New Roman"/>
          <w:sz w:val="22"/>
          <w:szCs w:val="22"/>
        </w:rPr>
        <w:t>.</w:t>
      </w:r>
      <w:r w:rsidR="00A81478">
        <w:rPr>
          <w:rFonts w:ascii="Times New Roman" w:eastAsia="Times New Roman" w:hAnsi="Times New Roman" w:cs="Times New Roman"/>
          <w:sz w:val="22"/>
          <w:szCs w:val="22"/>
        </w:rPr>
        <w:t>12</w:t>
      </w:r>
      <w:r w:rsidR="00E142FE">
        <w:rPr>
          <w:rFonts w:ascii="Times New Roman" w:eastAsia="Times New Roman" w:hAnsi="Times New Roman" w:cs="Times New Roman"/>
          <w:sz w:val="22"/>
          <w:szCs w:val="22"/>
        </w:rPr>
        <w:t>.2025.</w:t>
      </w:r>
      <w:r>
        <w:rPr>
          <w:rFonts w:ascii="Times New Roman" w:eastAsia="Times New Roman" w:hAnsi="Times New Roman" w:cs="Times New Roman"/>
          <w:sz w:val="22"/>
          <w:szCs w:val="22"/>
        </w:rPr>
        <w:t xml:space="preserve"> and the period of implementation of the contract will be </w:t>
      </w:r>
      <w:r w:rsidR="001070A0">
        <w:rPr>
          <w:rFonts w:ascii="Times New Roman" w:eastAsia="Times New Roman" w:hAnsi="Times New Roman" w:cs="Times New Roman"/>
          <w:sz w:val="22"/>
          <w:szCs w:val="22"/>
        </w:rPr>
        <w:t>1</w:t>
      </w:r>
      <w:r w:rsidR="00A81478">
        <w:rPr>
          <w:rFonts w:ascii="Times New Roman" w:eastAsia="Times New Roman" w:hAnsi="Times New Roman" w:cs="Times New Roman"/>
          <w:sz w:val="22"/>
          <w:szCs w:val="22"/>
        </w:rPr>
        <w:t>3</w:t>
      </w:r>
      <w:r>
        <w:rPr>
          <w:rFonts w:ascii="Times New Roman" w:eastAsia="Times New Roman" w:hAnsi="Times New Roman" w:cs="Times New Roman"/>
          <w:sz w:val="22"/>
          <w:szCs w:val="22"/>
        </w:rPr>
        <w:t xml:space="preserve"> months from this date. Please see Articles 19.1 and 19.2 of the Special Conditions for the actual start date and period of implementation.</w:t>
      </w:r>
    </w:p>
    <w:p w14:paraId="118B5113" w14:textId="673BE71C" w:rsidR="009B4AFD" w:rsidRDefault="009B049B" w:rsidP="002B09B3">
      <w:pPr>
        <w:pStyle w:val="Heading1"/>
        <w:numPr>
          <w:ilvl w:val="0"/>
          <w:numId w:val="12"/>
        </w:numPr>
      </w:pPr>
      <w:bookmarkStart w:id="23" w:name="_Toc7097003"/>
      <w:r>
        <w:t>REQUIREMENTS</w:t>
      </w:r>
      <w:bookmarkEnd w:id="23"/>
    </w:p>
    <w:p w14:paraId="118B5114" w14:textId="77777777" w:rsidR="009B4AFD" w:rsidRDefault="009B049B" w:rsidP="002B09B3">
      <w:pPr>
        <w:pStyle w:val="Heading2"/>
        <w:numPr>
          <w:ilvl w:val="1"/>
          <w:numId w:val="12"/>
        </w:numPr>
      </w:pPr>
      <w:bookmarkStart w:id="24" w:name="_Toc7097004"/>
      <w:r>
        <w:t>Staff</w:t>
      </w:r>
      <w:bookmarkEnd w:id="24"/>
    </w:p>
    <w:p w14:paraId="118B5115" w14:textId="787D83C9" w:rsidR="009B4AFD" w:rsidRDefault="009B4AFD"/>
    <w:p w14:paraId="118B5116" w14:textId="77777777" w:rsidR="009B4AFD" w:rsidRDefault="009B049B" w:rsidP="002B09B3">
      <w:pPr>
        <w:pStyle w:val="Heading3"/>
        <w:numPr>
          <w:ilvl w:val="2"/>
          <w:numId w:val="12"/>
        </w:numPr>
      </w:pPr>
      <w:bookmarkStart w:id="25" w:name="_Toc7097005"/>
      <w:r>
        <w:t>Key experts</w:t>
      </w:r>
      <w:bookmarkEnd w:id="25"/>
    </w:p>
    <w:p w14:paraId="118B5126" w14:textId="17D9F021" w:rsidR="009B4AFD" w:rsidRDefault="001D3EA5">
      <w:pPr>
        <w:tabs>
          <w:tab w:val="left" w:pos="1134"/>
        </w:tabs>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118B5127" w14:textId="5DF9245B" w:rsidR="009B4AFD" w:rsidRDefault="009B4AFD">
      <w:pPr>
        <w:tabs>
          <w:tab w:val="left" w:pos="1134"/>
        </w:tabs>
        <w:rPr>
          <w:rFonts w:ascii="Times New Roman" w:eastAsia="Times New Roman" w:hAnsi="Times New Roman" w:cs="Times New Roman"/>
          <w:sz w:val="22"/>
          <w:szCs w:val="22"/>
        </w:rPr>
      </w:pPr>
    </w:p>
    <w:p w14:paraId="118B5146" w14:textId="77777777" w:rsidR="009B4AFD" w:rsidRDefault="009B049B" w:rsidP="002B09B3">
      <w:pPr>
        <w:pStyle w:val="Heading3"/>
        <w:numPr>
          <w:ilvl w:val="2"/>
          <w:numId w:val="12"/>
        </w:numPr>
      </w:pPr>
      <w:bookmarkStart w:id="26" w:name="_Toc7097006"/>
      <w:r>
        <w:t>Non-key experts</w:t>
      </w:r>
      <w:bookmarkEnd w:id="26"/>
    </w:p>
    <w:p w14:paraId="118B514D" w14:textId="01AC158A" w:rsidR="009B4AFD" w:rsidRDefault="009B4AFD">
      <w:pPr>
        <w:rPr>
          <w:rFonts w:ascii="Times New Roman" w:eastAsia="Times New Roman" w:hAnsi="Times New Roman" w:cs="Times New Roman"/>
          <w:sz w:val="22"/>
          <w:szCs w:val="22"/>
        </w:rPr>
      </w:pPr>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4F" w14:textId="7955631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Contractor must select and hire other experts as required according to the profiles identified in the Organisation &amp; Methodology </w:t>
      </w:r>
      <w:r w:rsidRPr="00BD3AC8">
        <w:rPr>
          <w:rFonts w:ascii="Times New Roman" w:eastAsia="Times New Roman" w:hAnsi="Times New Roman" w:cs="Times New Roman"/>
          <w:sz w:val="22"/>
          <w:szCs w:val="22"/>
        </w:rPr>
        <w:t>and/or these Terms of Reference</w:t>
      </w:r>
      <w:r>
        <w:rPr>
          <w:rFonts w:ascii="Times New Roman" w:eastAsia="Times New Roman" w:hAnsi="Times New Roman" w:cs="Times New Roman"/>
          <w:sz w:val="22"/>
          <w:szCs w:val="22"/>
        </w:rPr>
        <w:t xml:space="preserve">. All experts must be independent and free from conflicts of interest in the responsibilities they take on. </w:t>
      </w:r>
    </w:p>
    <w:p w14:paraId="118B5150" w14:textId="186AB4C6" w:rsidR="009B4AFD" w:rsidRDefault="009B4AFD">
      <w:pPr>
        <w:keepNext/>
        <w:keepLines/>
        <w:rPr>
          <w:rFonts w:ascii="Times New Roman" w:eastAsia="Times New Roman" w:hAnsi="Times New Roman" w:cs="Times New Roman"/>
          <w:sz w:val="22"/>
          <w:szCs w:val="22"/>
        </w:rPr>
      </w:pPr>
    </w:p>
    <w:p w14:paraId="118B5151" w14:textId="77777777" w:rsidR="009B4AFD" w:rsidRDefault="009B049B" w:rsidP="002B09B3">
      <w:pPr>
        <w:pStyle w:val="Heading3"/>
        <w:numPr>
          <w:ilvl w:val="2"/>
          <w:numId w:val="12"/>
        </w:numPr>
      </w:pPr>
      <w:bookmarkStart w:id="27" w:name="_Toc7097007"/>
      <w:r>
        <w:t>Support staff &amp; backstopping</w:t>
      </w:r>
      <w:bookmarkEnd w:id="27"/>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3"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4" w14:textId="77777777" w:rsidR="009B4AFD" w:rsidRDefault="009B4AFD">
      <w:pPr>
        <w:spacing w:after="0"/>
        <w:jc w:val="left"/>
        <w:rPr>
          <w:rFonts w:ascii="Times New Roman" w:eastAsia="Times New Roman" w:hAnsi="Times New Roman" w:cs="Times New Roman"/>
          <w:sz w:val="22"/>
          <w:szCs w:val="22"/>
        </w:rPr>
      </w:pPr>
    </w:p>
    <w:p w14:paraId="118B5155" w14:textId="77777777" w:rsidR="009B4AFD" w:rsidRDefault="009B049B" w:rsidP="002B09B3">
      <w:pPr>
        <w:pStyle w:val="Heading2"/>
        <w:numPr>
          <w:ilvl w:val="1"/>
          <w:numId w:val="12"/>
        </w:numPr>
      </w:pPr>
      <w:bookmarkStart w:id="28" w:name="_Toc7097008"/>
      <w:r>
        <w:t>Office accommodation</w:t>
      </w:r>
      <w:bookmarkEnd w:id="28"/>
    </w:p>
    <w:p w14:paraId="118B5156" w14:textId="13D29B02"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Office accommodation is to be provided by </w:t>
      </w:r>
      <w:r w:rsidRPr="00BD3AC8">
        <w:rPr>
          <w:rFonts w:ascii="Times New Roman" w:eastAsia="Times New Roman" w:hAnsi="Times New Roman" w:cs="Times New Roman"/>
          <w:sz w:val="22"/>
          <w:szCs w:val="22"/>
        </w:rPr>
        <w:t>the Contractor</w:t>
      </w:r>
      <w:r w:rsidR="00BD3AC8" w:rsidRPr="00BD3AC8">
        <w:rPr>
          <w:rFonts w:ascii="Times New Roman" w:eastAsia="Times New Roman" w:hAnsi="Times New Roman" w:cs="Times New Roman"/>
          <w:sz w:val="22"/>
          <w:szCs w:val="22"/>
        </w:rPr>
        <w:t xml:space="preserve"> </w:t>
      </w:r>
      <w:r w:rsidRPr="00BD3AC8">
        <w:rPr>
          <w:rFonts w:ascii="Times New Roman" w:eastAsia="Times New Roman" w:hAnsi="Times New Roman" w:cs="Times New Roman"/>
          <w:sz w:val="22"/>
          <w:szCs w:val="22"/>
        </w:rPr>
        <w:t>and costs are included in the contract value.</w:t>
      </w:r>
    </w:p>
    <w:p w14:paraId="118B515C" w14:textId="762219E4" w:rsidR="009B4AFD" w:rsidRDefault="009B4AFD">
      <w:pPr>
        <w:keepLines/>
        <w:rPr>
          <w:rFonts w:ascii="Times New Roman" w:eastAsia="Times New Roman" w:hAnsi="Times New Roman" w:cs="Times New Roman"/>
          <w:sz w:val="22"/>
          <w:szCs w:val="22"/>
        </w:rPr>
      </w:pPr>
    </w:p>
    <w:p w14:paraId="118B515D" w14:textId="77777777" w:rsidR="009B4AFD" w:rsidRDefault="009B049B" w:rsidP="002B09B3">
      <w:pPr>
        <w:pStyle w:val="Heading2"/>
        <w:numPr>
          <w:ilvl w:val="1"/>
          <w:numId w:val="12"/>
        </w:numPr>
      </w:pPr>
      <w:bookmarkStart w:id="29" w:name="_Toc7097009"/>
      <w:r>
        <w:lastRenderedPageBreak/>
        <w:t>Facilities to be provided by the Contractor</w:t>
      </w:r>
      <w:bookmarkEnd w:id="29"/>
    </w:p>
    <w:p w14:paraId="118B515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5F" w14:textId="7B05A7D8" w:rsidR="009B4AFD" w:rsidRDefault="009B4AFD">
      <w:pPr>
        <w:keepNext/>
        <w:keepLines/>
        <w:rPr>
          <w:rFonts w:ascii="Times New Roman" w:eastAsia="Times New Roman" w:hAnsi="Times New Roman" w:cs="Times New Roman"/>
          <w:sz w:val="22"/>
          <w:szCs w:val="22"/>
        </w:rPr>
      </w:pPr>
    </w:p>
    <w:p w14:paraId="118B5160" w14:textId="77777777" w:rsidR="009B4AFD" w:rsidRDefault="009B049B" w:rsidP="002B09B3">
      <w:pPr>
        <w:pStyle w:val="Heading2"/>
        <w:numPr>
          <w:ilvl w:val="1"/>
          <w:numId w:val="12"/>
        </w:numPr>
      </w:pPr>
      <w:bookmarkStart w:id="30" w:name="_Toc7097010"/>
      <w:r>
        <w:t>Equipment</w:t>
      </w:r>
      <w:bookmarkEnd w:id="30"/>
    </w:p>
    <w:p w14:paraId="118B516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7" w14:textId="567BD890" w:rsidR="009B4AFD" w:rsidRDefault="009B4AFD" w:rsidP="000D1E6B">
      <w:pPr>
        <w:pStyle w:val="Heading2"/>
        <w:ind w:hanging="556"/>
      </w:pPr>
    </w:p>
    <w:p w14:paraId="118B517B" w14:textId="77777777" w:rsidR="009B4AFD" w:rsidRDefault="009B049B" w:rsidP="002B09B3">
      <w:pPr>
        <w:pStyle w:val="Heading1"/>
        <w:numPr>
          <w:ilvl w:val="0"/>
          <w:numId w:val="12"/>
        </w:numPr>
      </w:pPr>
      <w:bookmarkStart w:id="31" w:name="_Toc7097011"/>
      <w:r>
        <w:t>REPORTS</w:t>
      </w:r>
      <w:bookmarkEnd w:id="31"/>
    </w:p>
    <w:p w14:paraId="118B517C" w14:textId="77777777" w:rsidR="009B4AFD" w:rsidRDefault="009B049B" w:rsidP="002B09B3">
      <w:pPr>
        <w:pStyle w:val="Heading2"/>
        <w:numPr>
          <w:ilvl w:val="1"/>
          <w:numId w:val="12"/>
        </w:numPr>
      </w:pPr>
      <w:bookmarkStart w:id="32" w:name="_2p2csry" w:colFirst="0" w:colLast="0"/>
      <w:bookmarkStart w:id="33" w:name="_Toc7097012"/>
      <w:bookmarkEnd w:id="32"/>
      <w:r>
        <w:t>Reporting requirements</w:t>
      </w:r>
      <w:bookmarkEnd w:id="33"/>
    </w:p>
    <w:p w14:paraId="118B5181" w14:textId="77777777" w:rsidR="009B4AFD" w:rsidRDefault="009B4AFD">
      <w:pPr>
        <w:rPr>
          <w:rFonts w:ascii="Times New Roman" w:eastAsia="Times New Roman" w:hAnsi="Times New Roman" w:cs="Times New Roman"/>
          <w:sz w:val="22"/>
          <w:szCs w:val="22"/>
        </w:rPr>
      </w:pPr>
    </w:p>
    <w:p w14:paraId="118B5182" w14:textId="26230F9C"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r w:rsidR="00A40B47">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final invoice at the end of the period of implementation of the tasks. </w:t>
      </w:r>
    </w:p>
    <w:p w14:paraId="118B5183" w14:textId="49121E8A"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118B5184" w14:textId="057C733C" w:rsidR="009B4AFD" w:rsidRDefault="00BD3AC8">
      <w:pPr>
        <w:rPr>
          <w:rFonts w:ascii="Times New Roman" w:eastAsia="Times New Roman" w:hAnsi="Times New Roman" w:cs="Times New Roman"/>
          <w:sz w:val="22"/>
          <w:szCs w:val="22"/>
        </w:rPr>
      </w:pPr>
      <w:r w:rsidRPr="00D75445">
        <w:rPr>
          <w:rFonts w:ascii="Times New Roman" w:eastAsia="Times New Roman" w:hAnsi="Times New Roman" w:cs="Times New Roman"/>
          <w:sz w:val="22"/>
          <w:szCs w:val="22"/>
        </w:rPr>
        <w:t>The Contractor will submit the following reports in English language in one original and one copy:</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5760"/>
        <w:gridCol w:w="1455"/>
      </w:tblGrid>
      <w:tr w:rsidR="009B4AFD" w14:paraId="118B5188" w14:textId="77777777" w:rsidTr="00BD3AC8">
        <w:tc>
          <w:tcPr>
            <w:tcW w:w="1795" w:type="dxa"/>
          </w:tcPr>
          <w:p w14:paraId="118B5185" w14:textId="77777777" w:rsidR="009B4AFD" w:rsidRPr="00261CF4" w:rsidRDefault="009B049B">
            <w:pPr>
              <w:jc w:val="center"/>
              <w:rPr>
                <w:rFonts w:ascii="Times New Roman" w:eastAsia="Times New Roman" w:hAnsi="Times New Roman" w:cs="Times New Roman"/>
                <w:sz w:val="22"/>
                <w:szCs w:val="22"/>
              </w:rPr>
            </w:pPr>
            <w:r w:rsidRPr="00261CF4">
              <w:rPr>
                <w:rFonts w:ascii="Times New Roman" w:eastAsia="Times New Roman" w:hAnsi="Times New Roman" w:cs="Times New Roman"/>
                <w:b/>
                <w:sz w:val="22"/>
                <w:szCs w:val="22"/>
              </w:rPr>
              <w:t>Name of report</w:t>
            </w:r>
          </w:p>
        </w:tc>
        <w:tc>
          <w:tcPr>
            <w:tcW w:w="5760" w:type="dxa"/>
          </w:tcPr>
          <w:p w14:paraId="118B5186" w14:textId="77777777" w:rsidR="009B4AFD" w:rsidRPr="00261CF4" w:rsidRDefault="009B049B">
            <w:pPr>
              <w:jc w:val="center"/>
              <w:rPr>
                <w:rFonts w:ascii="Times New Roman" w:eastAsia="Times New Roman" w:hAnsi="Times New Roman" w:cs="Times New Roman"/>
                <w:sz w:val="22"/>
                <w:szCs w:val="22"/>
              </w:rPr>
            </w:pPr>
            <w:r w:rsidRPr="00261CF4">
              <w:rPr>
                <w:rFonts w:ascii="Times New Roman" w:eastAsia="Times New Roman" w:hAnsi="Times New Roman" w:cs="Times New Roman"/>
                <w:b/>
                <w:sz w:val="22"/>
                <w:szCs w:val="22"/>
              </w:rPr>
              <w:t>Content</w:t>
            </w:r>
          </w:p>
        </w:tc>
        <w:tc>
          <w:tcPr>
            <w:tcW w:w="1455" w:type="dxa"/>
          </w:tcPr>
          <w:p w14:paraId="118B5187" w14:textId="77777777" w:rsidR="009B4AFD" w:rsidRPr="00261CF4" w:rsidRDefault="009B049B">
            <w:pPr>
              <w:jc w:val="center"/>
              <w:rPr>
                <w:rFonts w:ascii="Times New Roman" w:eastAsia="Times New Roman" w:hAnsi="Times New Roman" w:cs="Times New Roman"/>
                <w:sz w:val="22"/>
                <w:szCs w:val="22"/>
              </w:rPr>
            </w:pPr>
            <w:r w:rsidRPr="00261CF4">
              <w:rPr>
                <w:rFonts w:ascii="Times New Roman" w:eastAsia="Times New Roman" w:hAnsi="Times New Roman" w:cs="Times New Roman"/>
                <w:b/>
                <w:sz w:val="22"/>
                <w:szCs w:val="22"/>
              </w:rPr>
              <w:t>Time of submission</w:t>
            </w:r>
          </w:p>
        </w:tc>
      </w:tr>
      <w:tr w:rsidR="00BD3AC8" w14:paraId="118B518C" w14:textId="77777777" w:rsidTr="00BD3AC8">
        <w:tc>
          <w:tcPr>
            <w:tcW w:w="1795" w:type="dxa"/>
          </w:tcPr>
          <w:p w14:paraId="5CDBD72D" w14:textId="77777777" w:rsidR="00BD3AC8" w:rsidRPr="00261CF4" w:rsidRDefault="00BD3AC8"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Interim Report 1</w:t>
            </w:r>
          </w:p>
          <w:p w14:paraId="118B5189" w14:textId="7F982EE5" w:rsidR="00261CF4" w:rsidRPr="00261CF4" w:rsidRDefault="00261CF4"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(Info Day</w:t>
            </w:r>
            <w:r w:rsidR="008C7971">
              <w:rPr>
                <w:rFonts w:ascii="Times New Roman" w:eastAsia="Times New Roman" w:hAnsi="Times New Roman" w:cs="Times New Roman"/>
                <w:sz w:val="22"/>
                <w:szCs w:val="22"/>
              </w:rPr>
              <w:t>s</w:t>
            </w:r>
            <w:r w:rsidRPr="00261CF4">
              <w:rPr>
                <w:rFonts w:ascii="Times New Roman" w:eastAsia="Times New Roman" w:hAnsi="Times New Roman" w:cs="Times New Roman"/>
                <w:sz w:val="22"/>
                <w:szCs w:val="22"/>
              </w:rPr>
              <w:t>)</w:t>
            </w:r>
          </w:p>
        </w:tc>
        <w:tc>
          <w:tcPr>
            <w:tcW w:w="5760" w:type="dxa"/>
          </w:tcPr>
          <w:p w14:paraId="118B518A" w14:textId="6252799A" w:rsidR="00BD3AC8" w:rsidRPr="00261CF4" w:rsidRDefault="00BD3AC8" w:rsidP="00BD3AC8">
            <w:pPr>
              <w:jc w:val="left"/>
              <w:rPr>
                <w:rFonts w:ascii="Times New Roman" w:eastAsia="Times New Roman" w:hAnsi="Times New Roman" w:cs="Times New Roman"/>
                <w:sz w:val="22"/>
                <w:szCs w:val="22"/>
              </w:rPr>
            </w:pPr>
            <w:r w:rsidRPr="00261CF4">
              <w:rPr>
                <w:rFonts w:ascii="Calibri" w:hAnsi="Calibri"/>
                <w:sz w:val="22"/>
                <w:szCs w:val="22"/>
              </w:rPr>
              <w:t xml:space="preserve">The contractor will prepare brief interim report at by the end of </w:t>
            </w:r>
            <w:r w:rsidR="00A81478">
              <w:rPr>
                <w:rFonts w:ascii="Times New Roman" w:hAnsi="Times New Roman"/>
                <w:sz w:val="22"/>
                <w:szCs w:val="22"/>
              </w:rPr>
              <w:t>6</w:t>
            </w:r>
            <w:r w:rsidR="00261CF4" w:rsidRPr="00261CF4">
              <w:rPr>
                <w:rFonts w:ascii="Times New Roman" w:hAnsi="Times New Roman"/>
                <w:sz w:val="22"/>
                <w:szCs w:val="22"/>
              </w:rPr>
              <w:t xml:space="preserve"> month</w:t>
            </w:r>
            <w:r w:rsidRPr="00261CF4">
              <w:rPr>
                <w:rFonts w:ascii="Calibri" w:hAnsi="Calibri"/>
                <w:sz w:val="22"/>
                <w:szCs w:val="22"/>
              </w:rPr>
              <w:t xml:space="preserve"> of contract implementation. The approval of interim reports will be the basis for issuing respective interim payments as indicated in the Special Conditions</w:t>
            </w:r>
            <w:r w:rsidR="00261CF4" w:rsidRPr="00261CF4">
              <w:rPr>
                <w:rFonts w:ascii="Calibri" w:hAnsi="Calibri"/>
                <w:sz w:val="22"/>
                <w:szCs w:val="22"/>
              </w:rPr>
              <w:t xml:space="preserve">. </w:t>
            </w:r>
          </w:p>
        </w:tc>
        <w:tc>
          <w:tcPr>
            <w:tcW w:w="1455" w:type="dxa"/>
          </w:tcPr>
          <w:p w14:paraId="118B518B" w14:textId="45259EDC" w:rsidR="00BD3AC8" w:rsidRPr="00261CF4" w:rsidRDefault="00A81478" w:rsidP="00BD3AC8">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6</w:t>
            </w:r>
            <w:r w:rsidR="00261CF4" w:rsidRPr="00261CF4">
              <w:rPr>
                <w:rFonts w:ascii="Times New Roman" w:eastAsia="Times New Roman" w:hAnsi="Times New Roman" w:cs="Times New Roman"/>
                <w:sz w:val="22"/>
                <w:szCs w:val="22"/>
              </w:rPr>
              <w:t xml:space="preserve"> Month </w:t>
            </w:r>
          </w:p>
        </w:tc>
      </w:tr>
      <w:tr w:rsidR="00BD3AC8" w14:paraId="118B5190" w14:textId="77777777" w:rsidTr="00BD3AC8">
        <w:tc>
          <w:tcPr>
            <w:tcW w:w="1795" w:type="dxa"/>
          </w:tcPr>
          <w:p w14:paraId="5B61177F" w14:textId="77777777" w:rsidR="00BD3AC8" w:rsidRPr="00261CF4" w:rsidRDefault="00BD3AC8"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Interim Report 2</w:t>
            </w:r>
          </w:p>
          <w:p w14:paraId="118B518D" w14:textId="454B94CC" w:rsidR="00261CF4" w:rsidRPr="00261CF4" w:rsidRDefault="00261CF4"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w:t>
            </w:r>
            <w:r w:rsidR="008C7971">
              <w:rPr>
                <w:rFonts w:ascii="Times New Roman" w:eastAsia="Times New Roman" w:hAnsi="Times New Roman" w:cs="Times New Roman"/>
                <w:sz w:val="22"/>
                <w:szCs w:val="22"/>
              </w:rPr>
              <w:t xml:space="preserve">Catering service for </w:t>
            </w:r>
            <w:r w:rsidRPr="00261CF4">
              <w:rPr>
                <w:rFonts w:ascii="Times New Roman" w:eastAsia="Times New Roman" w:hAnsi="Times New Roman" w:cs="Times New Roman"/>
                <w:sz w:val="22"/>
                <w:szCs w:val="22"/>
              </w:rPr>
              <w:t xml:space="preserve"> VR modules)</w:t>
            </w:r>
          </w:p>
        </w:tc>
        <w:tc>
          <w:tcPr>
            <w:tcW w:w="5760" w:type="dxa"/>
          </w:tcPr>
          <w:p w14:paraId="118B518E" w14:textId="7AD65695" w:rsidR="00BD3AC8" w:rsidRPr="00261CF4" w:rsidRDefault="00BD3AC8" w:rsidP="00BD3AC8">
            <w:pPr>
              <w:jc w:val="left"/>
              <w:rPr>
                <w:rFonts w:ascii="Times New Roman" w:eastAsia="Times New Roman" w:hAnsi="Times New Roman" w:cs="Times New Roman"/>
                <w:sz w:val="22"/>
                <w:szCs w:val="22"/>
              </w:rPr>
            </w:pPr>
            <w:r w:rsidRPr="00261CF4">
              <w:rPr>
                <w:rFonts w:ascii="Calibri" w:hAnsi="Calibri"/>
                <w:sz w:val="22"/>
                <w:szCs w:val="22"/>
              </w:rPr>
              <w:t xml:space="preserve">The contractor will prepare brief interim report at by the end of </w:t>
            </w:r>
            <w:r w:rsidR="00261CF4" w:rsidRPr="00261CF4">
              <w:rPr>
                <w:rFonts w:ascii="Times New Roman" w:hAnsi="Times New Roman"/>
                <w:sz w:val="22"/>
                <w:szCs w:val="22"/>
              </w:rPr>
              <w:t>1</w:t>
            </w:r>
            <w:r w:rsidR="00A81478">
              <w:rPr>
                <w:rFonts w:ascii="Times New Roman" w:hAnsi="Times New Roman"/>
                <w:sz w:val="22"/>
                <w:szCs w:val="22"/>
              </w:rPr>
              <w:t>0</w:t>
            </w:r>
            <w:r w:rsidR="00261CF4" w:rsidRPr="00261CF4">
              <w:rPr>
                <w:rFonts w:ascii="Times New Roman" w:hAnsi="Times New Roman"/>
                <w:sz w:val="22"/>
                <w:szCs w:val="22"/>
              </w:rPr>
              <w:t xml:space="preserve"> month</w:t>
            </w:r>
            <w:r w:rsidRPr="00261CF4">
              <w:rPr>
                <w:rFonts w:ascii="Calibri" w:hAnsi="Calibri"/>
                <w:sz w:val="22"/>
                <w:szCs w:val="22"/>
              </w:rPr>
              <w:t xml:space="preserve"> of contract implementation. The approval of interim reports will be the basis for issuing respective interim payments as indicated in the Special Conditions</w:t>
            </w:r>
          </w:p>
        </w:tc>
        <w:tc>
          <w:tcPr>
            <w:tcW w:w="1455" w:type="dxa"/>
          </w:tcPr>
          <w:p w14:paraId="118B518F" w14:textId="378FAE48" w:rsidR="00BD3AC8" w:rsidRPr="00261CF4" w:rsidRDefault="00A81478" w:rsidP="00BD3AC8">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10</w:t>
            </w:r>
            <w:r w:rsidR="00261CF4" w:rsidRPr="00261CF4">
              <w:rPr>
                <w:rFonts w:ascii="Times New Roman" w:eastAsia="Times New Roman" w:hAnsi="Times New Roman" w:cs="Times New Roman"/>
                <w:sz w:val="22"/>
                <w:szCs w:val="22"/>
              </w:rPr>
              <w:t xml:space="preserve"> Month </w:t>
            </w:r>
          </w:p>
        </w:tc>
      </w:tr>
      <w:tr w:rsidR="00BD3AC8" w14:paraId="118B5194" w14:textId="77777777" w:rsidTr="00BD3AC8">
        <w:tc>
          <w:tcPr>
            <w:tcW w:w="1795" w:type="dxa"/>
          </w:tcPr>
          <w:p w14:paraId="4E9996E1" w14:textId="77777777" w:rsidR="00BD3AC8" w:rsidRPr="00261CF4" w:rsidRDefault="00BD3AC8"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Interim Report 3</w:t>
            </w:r>
          </w:p>
          <w:p w14:paraId="118B5191" w14:textId="4B1E4F5B" w:rsidR="00261CF4" w:rsidRPr="00261CF4" w:rsidRDefault="00261CF4"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w:t>
            </w:r>
            <w:r w:rsidR="008C7971">
              <w:rPr>
                <w:rFonts w:ascii="Times New Roman" w:eastAsia="Times New Roman" w:hAnsi="Times New Roman" w:cs="Times New Roman"/>
                <w:sz w:val="22"/>
                <w:szCs w:val="22"/>
              </w:rPr>
              <w:t xml:space="preserve"> Info Day: </w:t>
            </w:r>
            <w:r w:rsidRPr="00261CF4">
              <w:rPr>
                <w:rFonts w:ascii="Times New Roman" w:eastAsia="Times New Roman" w:hAnsi="Times New Roman" w:cs="Times New Roman"/>
                <w:sz w:val="22"/>
                <w:szCs w:val="22"/>
              </w:rPr>
              <w:t>To organize Sessions regarding Improvement and knowledge renewal for medical persons in the period)</w:t>
            </w:r>
          </w:p>
        </w:tc>
        <w:tc>
          <w:tcPr>
            <w:tcW w:w="5760" w:type="dxa"/>
          </w:tcPr>
          <w:p w14:paraId="118B5192" w14:textId="61F5C5C9" w:rsidR="00BD3AC8" w:rsidRPr="00261CF4" w:rsidRDefault="00BD3AC8" w:rsidP="00BD3AC8">
            <w:pPr>
              <w:jc w:val="left"/>
              <w:rPr>
                <w:rFonts w:ascii="Times New Roman" w:eastAsia="Times New Roman" w:hAnsi="Times New Roman" w:cs="Times New Roman"/>
                <w:sz w:val="22"/>
                <w:szCs w:val="22"/>
              </w:rPr>
            </w:pPr>
            <w:r w:rsidRPr="00261CF4">
              <w:rPr>
                <w:rFonts w:ascii="Calibri" w:hAnsi="Calibri"/>
                <w:sz w:val="22"/>
                <w:szCs w:val="22"/>
              </w:rPr>
              <w:t xml:space="preserve">The contractor will prepare brief interim report at by the end of </w:t>
            </w:r>
            <w:r w:rsidR="00261CF4" w:rsidRPr="00261CF4">
              <w:rPr>
                <w:rFonts w:ascii="Times New Roman" w:hAnsi="Times New Roman"/>
                <w:sz w:val="22"/>
                <w:szCs w:val="22"/>
              </w:rPr>
              <w:t xml:space="preserve">16 month </w:t>
            </w:r>
            <w:r w:rsidRPr="00261CF4">
              <w:rPr>
                <w:rFonts w:ascii="Calibri" w:hAnsi="Calibri"/>
                <w:sz w:val="22"/>
                <w:szCs w:val="22"/>
              </w:rPr>
              <w:t xml:space="preserve"> of contract implementation. The approval of interim reports will be the basis for issuing respective interim payments as indicated in the Special Conditions</w:t>
            </w:r>
          </w:p>
        </w:tc>
        <w:tc>
          <w:tcPr>
            <w:tcW w:w="1455" w:type="dxa"/>
          </w:tcPr>
          <w:p w14:paraId="118B5193" w14:textId="74ABF630" w:rsidR="00BD3AC8" w:rsidRPr="00261CF4" w:rsidRDefault="00BD3AC8" w:rsidP="00BD3AC8">
            <w:pPr>
              <w:jc w:val="left"/>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 xml:space="preserve"> </w:t>
            </w:r>
            <w:r w:rsidR="00261CF4" w:rsidRPr="00261CF4">
              <w:rPr>
                <w:rFonts w:ascii="Times New Roman" w:eastAsia="Times New Roman" w:hAnsi="Times New Roman" w:cs="Times New Roman"/>
                <w:sz w:val="22"/>
                <w:szCs w:val="22"/>
              </w:rPr>
              <w:t>1</w:t>
            </w:r>
            <w:r w:rsidR="00A81478">
              <w:rPr>
                <w:rFonts w:ascii="Times New Roman" w:eastAsia="Times New Roman" w:hAnsi="Times New Roman" w:cs="Times New Roman"/>
                <w:sz w:val="22"/>
                <w:szCs w:val="22"/>
              </w:rPr>
              <w:t>1</w:t>
            </w:r>
            <w:r w:rsidR="00261CF4" w:rsidRPr="00261CF4">
              <w:rPr>
                <w:rFonts w:ascii="Times New Roman" w:eastAsia="Times New Roman" w:hAnsi="Times New Roman" w:cs="Times New Roman"/>
                <w:sz w:val="22"/>
                <w:szCs w:val="22"/>
              </w:rPr>
              <w:t xml:space="preserve"> Month </w:t>
            </w:r>
          </w:p>
        </w:tc>
      </w:tr>
      <w:tr w:rsidR="00BD3AC8" w14:paraId="4C2F39EA" w14:textId="77777777" w:rsidTr="00BD3AC8">
        <w:tc>
          <w:tcPr>
            <w:tcW w:w="1795" w:type="dxa"/>
          </w:tcPr>
          <w:p w14:paraId="34E26D7D" w14:textId="77777777" w:rsidR="00BD3AC8" w:rsidRPr="00261CF4" w:rsidRDefault="00BD3AC8"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Interim Report 4</w:t>
            </w:r>
          </w:p>
          <w:p w14:paraId="5CDB4C65" w14:textId="25C90954" w:rsidR="00261CF4" w:rsidRPr="00261CF4" w:rsidRDefault="00261CF4"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w:t>
            </w:r>
            <w:r w:rsidR="008C7971">
              <w:rPr>
                <w:rFonts w:ascii="Times New Roman" w:eastAsia="Times New Roman" w:hAnsi="Times New Roman" w:cs="Times New Roman"/>
                <w:sz w:val="22"/>
                <w:szCs w:val="22"/>
              </w:rPr>
              <w:t xml:space="preserve"> Info Day: </w:t>
            </w:r>
            <w:r w:rsidRPr="00261CF4">
              <w:rPr>
                <w:rFonts w:ascii="Times New Roman" w:eastAsia="Times New Roman" w:hAnsi="Times New Roman" w:cs="Times New Roman"/>
                <w:sz w:val="22"/>
                <w:szCs w:val="22"/>
              </w:rPr>
              <w:t>To organize Sessions regarding Caring for life-</w:t>
            </w:r>
            <w:r w:rsidRPr="00261CF4">
              <w:rPr>
                <w:rFonts w:ascii="Times New Roman" w:eastAsia="Times New Roman" w:hAnsi="Times New Roman" w:cs="Times New Roman"/>
                <w:sz w:val="22"/>
                <w:szCs w:val="22"/>
              </w:rPr>
              <w:lastRenderedPageBreak/>
              <w:t>threatening patients)</w:t>
            </w:r>
          </w:p>
        </w:tc>
        <w:tc>
          <w:tcPr>
            <w:tcW w:w="5760" w:type="dxa"/>
          </w:tcPr>
          <w:p w14:paraId="640EACE9" w14:textId="59DC5059" w:rsidR="00BD3AC8" w:rsidRPr="00261CF4" w:rsidRDefault="00BD3AC8" w:rsidP="00BD3AC8">
            <w:pPr>
              <w:jc w:val="left"/>
              <w:rPr>
                <w:rFonts w:ascii="Times New Roman" w:eastAsia="Times New Roman" w:hAnsi="Times New Roman" w:cs="Times New Roman"/>
                <w:sz w:val="22"/>
                <w:szCs w:val="22"/>
              </w:rPr>
            </w:pPr>
            <w:r w:rsidRPr="00261CF4">
              <w:rPr>
                <w:rFonts w:ascii="Calibri" w:hAnsi="Calibri"/>
                <w:sz w:val="22"/>
                <w:szCs w:val="22"/>
              </w:rPr>
              <w:lastRenderedPageBreak/>
              <w:t xml:space="preserve">The contractor will prepare brief interim report at by the end of </w:t>
            </w:r>
            <w:r w:rsidR="00261CF4" w:rsidRPr="00261CF4">
              <w:rPr>
                <w:rFonts w:ascii="Times New Roman" w:hAnsi="Times New Roman"/>
                <w:sz w:val="22"/>
                <w:szCs w:val="22"/>
              </w:rPr>
              <w:t>17 month</w:t>
            </w:r>
            <w:r w:rsidRPr="00261CF4">
              <w:rPr>
                <w:rFonts w:ascii="Calibri" w:hAnsi="Calibri"/>
                <w:sz w:val="22"/>
                <w:szCs w:val="22"/>
              </w:rPr>
              <w:t xml:space="preserve"> of contract implementation. The approval of interim reports will be the basis for issuing respective interim payments as indicated in the Special Conditions</w:t>
            </w:r>
          </w:p>
        </w:tc>
        <w:tc>
          <w:tcPr>
            <w:tcW w:w="1455" w:type="dxa"/>
          </w:tcPr>
          <w:p w14:paraId="220C47E7" w14:textId="06B482BF" w:rsidR="00BD3AC8" w:rsidRPr="00261CF4" w:rsidRDefault="00261CF4" w:rsidP="00BD3AC8">
            <w:pPr>
              <w:jc w:val="left"/>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1</w:t>
            </w:r>
            <w:r w:rsidR="00A81478">
              <w:rPr>
                <w:rFonts w:ascii="Times New Roman" w:eastAsia="Times New Roman" w:hAnsi="Times New Roman" w:cs="Times New Roman"/>
                <w:sz w:val="22"/>
                <w:szCs w:val="22"/>
              </w:rPr>
              <w:t>2</w:t>
            </w:r>
            <w:r w:rsidRPr="00261CF4">
              <w:rPr>
                <w:rFonts w:ascii="Times New Roman" w:eastAsia="Times New Roman" w:hAnsi="Times New Roman" w:cs="Times New Roman"/>
                <w:sz w:val="22"/>
                <w:szCs w:val="22"/>
              </w:rPr>
              <w:t xml:space="preserve"> Month </w:t>
            </w:r>
          </w:p>
        </w:tc>
      </w:tr>
      <w:tr w:rsidR="00BD3AC8" w14:paraId="0930D066" w14:textId="77777777" w:rsidTr="00BD3AC8">
        <w:tc>
          <w:tcPr>
            <w:tcW w:w="1795" w:type="dxa"/>
          </w:tcPr>
          <w:p w14:paraId="559EFF31" w14:textId="77777777" w:rsidR="00BD3AC8" w:rsidRPr="00261CF4" w:rsidRDefault="00BD3AC8"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Interim Report 5</w:t>
            </w:r>
          </w:p>
          <w:p w14:paraId="31E2978A" w14:textId="1DB677A3" w:rsidR="00261CF4" w:rsidRPr="00261CF4" w:rsidRDefault="00261CF4" w:rsidP="00BD3AC8">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(Catering for coordination meeting)</w:t>
            </w:r>
          </w:p>
        </w:tc>
        <w:tc>
          <w:tcPr>
            <w:tcW w:w="5760" w:type="dxa"/>
          </w:tcPr>
          <w:p w14:paraId="5CDC63A5" w14:textId="4EA90250" w:rsidR="00BD3AC8" w:rsidRPr="00261CF4" w:rsidRDefault="00BD3AC8" w:rsidP="00BD3AC8">
            <w:pPr>
              <w:jc w:val="left"/>
              <w:rPr>
                <w:rFonts w:ascii="Times New Roman" w:eastAsia="Times New Roman" w:hAnsi="Times New Roman" w:cs="Times New Roman"/>
                <w:sz w:val="22"/>
                <w:szCs w:val="22"/>
              </w:rPr>
            </w:pPr>
            <w:r w:rsidRPr="00261CF4">
              <w:rPr>
                <w:rFonts w:ascii="Calibri" w:hAnsi="Calibri"/>
                <w:sz w:val="22"/>
                <w:szCs w:val="22"/>
              </w:rPr>
              <w:t xml:space="preserve">The contractor will prepare brief interim report at by the end of </w:t>
            </w:r>
            <w:r w:rsidR="00261CF4" w:rsidRPr="00261CF4">
              <w:rPr>
                <w:rFonts w:ascii="Times New Roman" w:hAnsi="Times New Roman"/>
                <w:sz w:val="22"/>
                <w:szCs w:val="22"/>
              </w:rPr>
              <w:t>18 month</w:t>
            </w:r>
            <w:r w:rsidRPr="00261CF4">
              <w:rPr>
                <w:rFonts w:ascii="Calibri" w:hAnsi="Calibri"/>
                <w:sz w:val="22"/>
                <w:szCs w:val="22"/>
              </w:rPr>
              <w:t xml:space="preserve"> of contract implementation. The approval of interim reports will be the basis for issuing respective interim payments as indicated in the Special Conditions</w:t>
            </w:r>
          </w:p>
        </w:tc>
        <w:tc>
          <w:tcPr>
            <w:tcW w:w="1455" w:type="dxa"/>
          </w:tcPr>
          <w:p w14:paraId="0DE79AF8" w14:textId="2363D130" w:rsidR="00BD3AC8" w:rsidRPr="00261CF4" w:rsidRDefault="00261CF4" w:rsidP="00BD3AC8">
            <w:pPr>
              <w:jc w:val="left"/>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1</w:t>
            </w:r>
            <w:r w:rsidR="00A81478">
              <w:rPr>
                <w:rFonts w:ascii="Times New Roman" w:eastAsia="Times New Roman" w:hAnsi="Times New Roman" w:cs="Times New Roman"/>
                <w:sz w:val="22"/>
                <w:szCs w:val="22"/>
              </w:rPr>
              <w:t>3</w:t>
            </w:r>
            <w:r w:rsidRPr="00261CF4">
              <w:rPr>
                <w:rFonts w:ascii="Times New Roman" w:eastAsia="Times New Roman" w:hAnsi="Times New Roman" w:cs="Times New Roman"/>
                <w:sz w:val="22"/>
                <w:szCs w:val="22"/>
              </w:rPr>
              <w:t xml:space="preserve">. Month </w:t>
            </w:r>
          </w:p>
        </w:tc>
      </w:tr>
      <w:tr w:rsidR="009B4AFD" w14:paraId="118B5198" w14:textId="77777777" w:rsidTr="00BD3AC8">
        <w:tc>
          <w:tcPr>
            <w:tcW w:w="1795" w:type="dxa"/>
          </w:tcPr>
          <w:p w14:paraId="3700A6A6" w14:textId="77777777" w:rsidR="009B4AFD" w:rsidRPr="00261CF4" w:rsidRDefault="009B049B">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Final Report</w:t>
            </w:r>
          </w:p>
          <w:p w14:paraId="118B5195" w14:textId="59FB471F" w:rsidR="00261CF4" w:rsidRPr="00261CF4" w:rsidRDefault="00261CF4">
            <w:pPr>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(Closing conference)</w:t>
            </w:r>
          </w:p>
        </w:tc>
        <w:tc>
          <w:tcPr>
            <w:tcW w:w="5760" w:type="dxa"/>
          </w:tcPr>
          <w:p w14:paraId="118B5196" w14:textId="252C7BE2" w:rsidR="009B4AFD" w:rsidRPr="00261CF4" w:rsidRDefault="00BD3AC8">
            <w:pPr>
              <w:jc w:val="left"/>
              <w:rPr>
                <w:rFonts w:ascii="Times New Roman" w:eastAsia="Times New Roman" w:hAnsi="Times New Roman" w:cs="Times New Roman"/>
                <w:sz w:val="22"/>
                <w:szCs w:val="22"/>
              </w:rPr>
            </w:pPr>
            <w:r w:rsidRPr="00261CF4">
              <w:rPr>
                <w:rFonts w:ascii="Calibri" w:hAnsi="Calibri"/>
                <w:sz w:val="22"/>
                <w:szCs w:val="22"/>
              </w:rPr>
              <w:t xml:space="preserve">The contractor will prepare a final report on the implementation of the tasks, at the end of this contract. It should be submitted by the end of </w:t>
            </w:r>
            <w:r w:rsidR="00261CF4" w:rsidRPr="00261CF4">
              <w:rPr>
                <w:rFonts w:ascii="Times New Roman" w:hAnsi="Times New Roman"/>
                <w:sz w:val="22"/>
                <w:szCs w:val="22"/>
              </w:rPr>
              <w:t>18 month</w:t>
            </w:r>
            <w:r w:rsidRPr="00261CF4">
              <w:rPr>
                <w:rFonts w:ascii="Calibri" w:hAnsi="Calibri"/>
                <w:sz w:val="22"/>
                <w:szCs w:val="22"/>
              </w:rPr>
              <w:t xml:space="preserve"> of contract implementation. The approval of the final report by the Contracting Authority will be the basis for issuing final payment as indicated in the Special Conditions. The final report must be provided along with the corresponding invoice.</w:t>
            </w:r>
          </w:p>
        </w:tc>
        <w:tc>
          <w:tcPr>
            <w:tcW w:w="1455" w:type="dxa"/>
          </w:tcPr>
          <w:p w14:paraId="118B5197" w14:textId="53407DE3" w:rsidR="009B4AFD" w:rsidRPr="00261CF4" w:rsidRDefault="00261CF4">
            <w:pPr>
              <w:jc w:val="left"/>
              <w:rPr>
                <w:rFonts w:ascii="Times New Roman" w:eastAsia="Times New Roman" w:hAnsi="Times New Roman" w:cs="Times New Roman"/>
                <w:sz w:val="22"/>
                <w:szCs w:val="22"/>
              </w:rPr>
            </w:pPr>
            <w:r w:rsidRPr="00261CF4">
              <w:rPr>
                <w:rFonts w:ascii="Times New Roman" w:eastAsia="Times New Roman" w:hAnsi="Times New Roman" w:cs="Times New Roman"/>
                <w:sz w:val="22"/>
                <w:szCs w:val="22"/>
              </w:rPr>
              <w:t>1</w:t>
            </w:r>
            <w:r w:rsidR="00A81478">
              <w:rPr>
                <w:rFonts w:ascii="Times New Roman" w:eastAsia="Times New Roman" w:hAnsi="Times New Roman" w:cs="Times New Roman"/>
                <w:sz w:val="22"/>
                <w:szCs w:val="22"/>
              </w:rPr>
              <w:t>3</w:t>
            </w:r>
            <w:r w:rsidRPr="00261CF4">
              <w:rPr>
                <w:rFonts w:ascii="Times New Roman" w:eastAsia="Times New Roman" w:hAnsi="Times New Roman" w:cs="Times New Roman"/>
                <w:sz w:val="22"/>
                <w:szCs w:val="22"/>
              </w:rPr>
              <w:t xml:space="preserve">. Month </w:t>
            </w:r>
          </w:p>
        </w:tc>
      </w:tr>
    </w:tbl>
    <w:p w14:paraId="118B5199" w14:textId="4C766D89" w:rsidR="009B4AFD" w:rsidRDefault="009B4AFD">
      <w:pPr>
        <w:rPr>
          <w:rFonts w:ascii="Times New Roman" w:eastAsia="Times New Roman" w:hAnsi="Times New Roman" w:cs="Times New Roman"/>
          <w:sz w:val="22"/>
          <w:szCs w:val="22"/>
        </w:rPr>
      </w:pPr>
    </w:p>
    <w:p w14:paraId="118B519A" w14:textId="77777777" w:rsidR="009B4AFD" w:rsidRDefault="009B049B" w:rsidP="002B09B3">
      <w:pPr>
        <w:pStyle w:val="Heading2"/>
        <w:numPr>
          <w:ilvl w:val="1"/>
          <w:numId w:val="12"/>
        </w:numPr>
      </w:pPr>
      <w:bookmarkStart w:id="34" w:name="_Toc7097013"/>
      <w:r>
        <w:t>Submission &amp; approval of reports</w:t>
      </w:r>
      <w:bookmarkEnd w:id="34"/>
    </w:p>
    <w:p w14:paraId="118B519B" w14:textId="69BB8768" w:rsidR="009B4AFD" w:rsidRDefault="00B434CD">
      <w:pPr>
        <w:rPr>
          <w:rFonts w:ascii="Times New Roman" w:eastAsia="Times New Roman" w:hAnsi="Times New Roman" w:cs="Times New Roman"/>
          <w:sz w:val="22"/>
          <w:szCs w:val="22"/>
        </w:rPr>
      </w:pPr>
      <w:r>
        <w:rPr>
          <w:rFonts w:ascii="Times New Roman" w:eastAsia="Times New Roman" w:hAnsi="Times New Roman" w:cs="Times New Roman"/>
          <w:sz w:val="22"/>
          <w:szCs w:val="22"/>
        </w:rPr>
        <w:t>One original and one copy of</w:t>
      </w:r>
      <w:r w:rsidR="009B049B">
        <w:rPr>
          <w:rFonts w:ascii="Times New Roman" w:eastAsia="Times New Roman" w:hAnsi="Times New Roman" w:cs="Times New Roman"/>
          <w:sz w:val="22"/>
          <w:szCs w:val="22"/>
        </w:rPr>
        <w:t xml:space="preserve"> the reports referred to above must be submitted to the Contracting Authority. The reports must be written in English. </w:t>
      </w:r>
    </w:p>
    <w:p w14:paraId="118B519E" w14:textId="77777777" w:rsidR="009B4AFD" w:rsidRDefault="009B4AFD">
      <w:pPr>
        <w:keepNext/>
        <w:keepLines/>
        <w:rPr>
          <w:rFonts w:ascii="Times New Roman" w:eastAsia="Times New Roman" w:hAnsi="Times New Roman" w:cs="Times New Roman"/>
          <w:sz w:val="22"/>
          <w:szCs w:val="22"/>
        </w:rPr>
      </w:pPr>
    </w:p>
    <w:p w14:paraId="118B519F" w14:textId="78AF9558" w:rsidR="009B4AFD" w:rsidRDefault="009B4AFD">
      <w:pPr>
        <w:keepNext/>
        <w:keepLines/>
        <w:rPr>
          <w:rFonts w:ascii="Times New Roman" w:eastAsia="Times New Roman" w:hAnsi="Times New Roman" w:cs="Times New Roman"/>
          <w:sz w:val="22"/>
          <w:szCs w:val="22"/>
        </w:rPr>
      </w:pPr>
    </w:p>
    <w:p w14:paraId="118B51A0" w14:textId="77777777" w:rsidR="009B4AFD" w:rsidRDefault="009B049B" w:rsidP="002B09B3">
      <w:pPr>
        <w:pStyle w:val="Heading1"/>
        <w:numPr>
          <w:ilvl w:val="0"/>
          <w:numId w:val="12"/>
        </w:numPr>
      </w:pPr>
      <w:bookmarkStart w:id="35" w:name="_Toc7097014"/>
      <w:r>
        <w:t>MONITORING AND EVALUATION</w:t>
      </w:r>
      <w:bookmarkEnd w:id="35"/>
    </w:p>
    <w:p w14:paraId="118B51A1" w14:textId="03014D5B" w:rsidR="009B4AFD" w:rsidRDefault="009B4AFD" w:rsidP="000D1E6B">
      <w:pPr>
        <w:pStyle w:val="Heading2"/>
        <w:ind w:hanging="556"/>
      </w:pPr>
    </w:p>
    <w:p w14:paraId="118B51A3" w14:textId="77777777" w:rsidR="009B4AFD" w:rsidRDefault="009B049B" w:rsidP="002B09B3">
      <w:pPr>
        <w:pStyle w:val="Heading2"/>
        <w:numPr>
          <w:ilvl w:val="1"/>
          <w:numId w:val="12"/>
        </w:numPr>
      </w:pPr>
      <w:bookmarkStart w:id="36" w:name="_Toc7097015"/>
      <w:r>
        <w:t>Special requirements</w:t>
      </w:r>
      <w:bookmarkEnd w:id="36"/>
    </w:p>
    <w:p w14:paraId="118B51A4" w14:textId="0CB6E362" w:rsidR="009B4AFD" w:rsidRDefault="00B434CD">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sectPr w:rsidR="009B4AFD">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0EAB1" w14:textId="77777777" w:rsidR="00671AB4" w:rsidRDefault="00671AB4">
      <w:pPr>
        <w:spacing w:after="0"/>
      </w:pPr>
      <w:r>
        <w:separator/>
      </w:r>
    </w:p>
  </w:endnote>
  <w:endnote w:type="continuationSeparator" w:id="0">
    <w:p w14:paraId="6E973144" w14:textId="77777777" w:rsidR="00671AB4" w:rsidRDefault="00671A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B51A7" w14:textId="6B7ABA2B" w:rsidR="009B4AFD" w:rsidRDefault="009B049B">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8" w14:textId="7E5654BA" w:rsidR="009B4AFD" w:rsidRDefault="009B4AFD">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B51AA" w14:textId="5997B226" w:rsidR="009B4AFD" w:rsidRDefault="009B049B">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02AD0">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B" w14:textId="067E4050" w:rsidR="009B4AFD" w:rsidRDefault="009B4AFD">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88126" w14:textId="77777777" w:rsidR="00671AB4" w:rsidRDefault="00671AB4">
      <w:pPr>
        <w:spacing w:after="0"/>
      </w:pPr>
      <w:r>
        <w:separator/>
      </w:r>
    </w:p>
  </w:footnote>
  <w:footnote w:type="continuationSeparator" w:id="0">
    <w:p w14:paraId="62987F11" w14:textId="77777777" w:rsidR="00671AB4" w:rsidRDefault="00671A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EC4ED" w14:textId="57E84DC5" w:rsidR="00FD3462" w:rsidRDefault="007E6528" w:rsidP="00FD3462">
    <w:pPr>
      <w:rPr>
        <w:b/>
        <w:bCs/>
      </w:rPr>
    </w:pPr>
    <w:r>
      <w:rPr>
        <w:noProof/>
        <w:lang w:val="en-US"/>
      </w:rPr>
      <w:drawing>
        <wp:inline distT="0" distB="0" distL="0" distR="0" wp14:anchorId="05FC7542" wp14:editId="412B0DAA">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8B51A9" w14:textId="1EED3710" w:rsidR="009B4AFD" w:rsidRDefault="009B4AFD">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C5C69E9"/>
    <w:multiLevelType w:val="hybridMultilevel"/>
    <w:tmpl w:val="5A2485EE"/>
    <w:lvl w:ilvl="0" w:tplc="47DE81F6">
      <w:numFmt w:val="bullet"/>
      <w:lvlText w:val="-"/>
      <w:lvlJc w:val="left"/>
      <w:pPr>
        <w:ind w:left="643" w:hanging="360"/>
      </w:pPr>
      <w:rPr>
        <w:rFonts w:ascii="Times New Roman" w:eastAsia="Times New Roman" w:hAnsi="Times New Roman" w:cs="Times New Roman"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4681DAC"/>
    <w:multiLevelType w:val="multilevel"/>
    <w:tmpl w:val="EA542C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6" w15:restartNumberingAfterBreak="0">
    <w:nsid w:val="24E64ED3"/>
    <w:multiLevelType w:val="hybridMultilevel"/>
    <w:tmpl w:val="C44A01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EA40C99"/>
    <w:multiLevelType w:val="hybridMultilevel"/>
    <w:tmpl w:val="38BC1194"/>
    <w:lvl w:ilvl="0" w:tplc="B86A3C0E">
      <w:start w:val="4"/>
      <w:numFmt w:val="bullet"/>
      <w:lvlText w:val="-"/>
      <w:lvlJc w:val="left"/>
      <w:pPr>
        <w:ind w:left="720" w:hanging="360"/>
      </w:pPr>
      <w:rPr>
        <w:rFonts w:ascii="Times New Roman" w:eastAsia="Arial"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8BA3BEA"/>
    <w:multiLevelType w:val="multilevel"/>
    <w:tmpl w:val="944EE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735345"/>
    <w:multiLevelType w:val="hybridMultilevel"/>
    <w:tmpl w:val="ECFCFED2"/>
    <w:lvl w:ilvl="0" w:tplc="BF968126">
      <w:start w:val="30"/>
      <w:numFmt w:val="bullet"/>
      <w:lvlText w:val="-"/>
      <w:lvlJc w:val="left"/>
      <w:pPr>
        <w:ind w:left="840" w:hanging="360"/>
      </w:pPr>
      <w:rPr>
        <w:rFonts w:ascii="Arial" w:eastAsia="Arial" w:hAnsi="Arial" w:cs="Aria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5355231"/>
    <w:multiLevelType w:val="multilevel"/>
    <w:tmpl w:val="E2A68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896550534">
    <w:abstractNumId w:val="9"/>
  </w:num>
  <w:num w:numId="2" w16cid:durableId="358745045">
    <w:abstractNumId w:val="7"/>
  </w:num>
  <w:num w:numId="3" w16cid:durableId="2032216491">
    <w:abstractNumId w:val="2"/>
  </w:num>
  <w:num w:numId="4" w16cid:durableId="528301916">
    <w:abstractNumId w:val="15"/>
  </w:num>
  <w:num w:numId="5" w16cid:durableId="1135217302">
    <w:abstractNumId w:val="4"/>
  </w:num>
  <w:num w:numId="6" w16cid:durableId="2119788968">
    <w:abstractNumId w:val="14"/>
  </w:num>
  <w:num w:numId="7" w16cid:durableId="704140612">
    <w:abstractNumId w:val="11"/>
  </w:num>
  <w:num w:numId="8" w16cid:durableId="1999075373">
    <w:abstractNumId w:val="17"/>
  </w:num>
  <w:num w:numId="9" w16cid:durableId="1349018232">
    <w:abstractNumId w:val="18"/>
  </w:num>
  <w:num w:numId="10" w16cid:durableId="496111171">
    <w:abstractNumId w:val="8"/>
  </w:num>
  <w:num w:numId="11" w16cid:durableId="1480460546">
    <w:abstractNumId w:val="0"/>
  </w:num>
  <w:num w:numId="12" w16cid:durableId="1010714278">
    <w:abstractNumId w:val="5"/>
  </w:num>
  <w:num w:numId="13" w16cid:durableId="908345212">
    <w:abstractNumId w:val="3"/>
  </w:num>
  <w:num w:numId="14" w16cid:durableId="1230266861">
    <w:abstractNumId w:val="16"/>
  </w:num>
  <w:num w:numId="15" w16cid:durableId="500436265">
    <w:abstractNumId w:val="12"/>
  </w:num>
  <w:num w:numId="16" w16cid:durableId="1687707988">
    <w:abstractNumId w:val="10"/>
  </w:num>
  <w:num w:numId="17" w16cid:durableId="400179042">
    <w:abstractNumId w:val="13"/>
  </w:num>
  <w:num w:numId="18" w16cid:durableId="1163811586">
    <w:abstractNumId w:val="1"/>
  </w:num>
  <w:num w:numId="19" w16cid:durableId="439942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FD"/>
    <w:rsid w:val="00002AD0"/>
    <w:rsid w:val="000629A9"/>
    <w:rsid w:val="0007796A"/>
    <w:rsid w:val="000D1E6B"/>
    <w:rsid w:val="001070A0"/>
    <w:rsid w:val="001149BA"/>
    <w:rsid w:val="001B7874"/>
    <w:rsid w:val="001D111C"/>
    <w:rsid w:val="001D3EA5"/>
    <w:rsid w:val="00202682"/>
    <w:rsid w:val="00213EA2"/>
    <w:rsid w:val="00261CF4"/>
    <w:rsid w:val="00272B1A"/>
    <w:rsid w:val="002A36D9"/>
    <w:rsid w:val="002B09B3"/>
    <w:rsid w:val="003669FC"/>
    <w:rsid w:val="003848BA"/>
    <w:rsid w:val="003E1AC0"/>
    <w:rsid w:val="00473E2F"/>
    <w:rsid w:val="00520BAE"/>
    <w:rsid w:val="005645F0"/>
    <w:rsid w:val="005E0B7B"/>
    <w:rsid w:val="00671AB4"/>
    <w:rsid w:val="00776DF1"/>
    <w:rsid w:val="007E3747"/>
    <w:rsid w:val="007E6528"/>
    <w:rsid w:val="008C7971"/>
    <w:rsid w:val="009673B7"/>
    <w:rsid w:val="009B049B"/>
    <w:rsid w:val="009B4AFD"/>
    <w:rsid w:val="00A357DE"/>
    <w:rsid w:val="00A40B47"/>
    <w:rsid w:val="00A47646"/>
    <w:rsid w:val="00A81478"/>
    <w:rsid w:val="00AA632E"/>
    <w:rsid w:val="00AE7414"/>
    <w:rsid w:val="00B25A0B"/>
    <w:rsid w:val="00B27197"/>
    <w:rsid w:val="00B434CD"/>
    <w:rsid w:val="00B70DA3"/>
    <w:rsid w:val="00BD3AC8"/>
    <w:rsid w:val="00C51F39"/>
    <w:rsid w:val="00CD3263"/>
    <w:rsid w:val="00D55C08"/>
    <w:rsid w:val="00E142FE"/>
    <w:rsid w:val="00E47545"/>
    <w:rsid w:val="00EC2FC9"/>
    <w:rsid w:val="00F2434B"/>
    <w:rsid w:val="00F84BDA"/>
    <w:rsid w:val="00FD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508D"/>
  <w15:docId w15:val="{87BBEDAE-07A9-4055-A9B1-2FEC454E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 w:type="paragraph" w:styleId="ListParagraph">
    <w:name w:val="List Paragraph"/>
    <w:basedOn w:val="Normal"/>
    <w:uiPriority w:val="34"/>
    <w:qFormat/>
    <w:rsid w:val="0027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4294924180</TotalTime>
  <Pages>11</Pages>
  <Words>3757</Words>
  <Characters>21415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30</cp:revision>
  <dcterms:created xsi:type="dcterms:W3CDTF">2019-04-04T18:00:00Z</dcterms:created>
  <dcterms:modified xsi:type="dcterms:W3CDTF">2025-11-02T20:35:00Z</dcterms:modified>
</cp:coreProperties>
</file>